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5A3" w:rsidRPr="00A26373" w:rsidRDefault="002705A3" w:rsidP="002705A3">
      <w:pPr>
        <w:spacing w:beforeLines="50" w:before="156" w:afterLines="50" w:after="156" w:line="360" w:lineRule="auto"/>
        <w:jc w:val="center"/>
        <w:rPr>
          <w:rFonts w:ascii="华文中宋" w:eastAsia="华文中宋" w:hAnsi="华文中宋"/>
          <w:b/>
          <w:sz w:val="36"/>
          <w:szCs w:val="24"/>
        </w:rPr>
      </w:pPr>
      <w:r w:rsidRPr="00A26373">
        <w:rPr>
          <w:rFonts w:ascii="华文中宋" w:eastAsia="华文中宋" w:hAnsi="华文中宋" w:hint="eastAsia"/>
          <w:b/>
          <w:sz w:val="36"/>
          <w:szCs w:val="24"/>
        </w:rPr>
        <w:t>附件1：极富经济价值的商业店铺</w:t>
      </w:r>
    </w:p>
    <w:p w:rsidR="00A26373" w:rsidRDefault="00A26373" w:rsidP="002705A3">
      <w:pPr>
        <w:spacing w:line="360" w:lineRule="auto"/>
        <w:ind w:firstLineChars="200" w:firstLine="560"/>
        <w:rPr>
          <w:rFonts w:ascii="楷体" w:eastAsia="楷体" w:hAnsi="楷体" w:hint="eastAsia"/>
          <w:sz w:val="28"/>
          <w:szCs w:val="24"/>
        </w:rPr>
      </w:pPr>
    </w:p>
    <w:p w:rsidR="002705A3" w:rsidRPr="002705A3" w:rsidRDefault="002705A3" w:rsidP="002705A3">
      <w:pPr>
        <w:spacing w:line="360" w:lineRule="auto"/>
        <w:ind w:firstLineChars="200" w:firstLine="560"/>
        <w:rPr>
          <w:rFonts w:ascii="楷体" w:eastAsia="楷体" w:hAnsi="楷体"/>
          <w:sz w:val="28"/>
          <w:szCs w:val="24"/>
        </w:rPr>
      </w:pPr>
      <w:r w:rsidRPr="002705A3">
        <w:rPr>
          <w:rFonts w:ascii="楷体" w:eastAsia="楷体" w:hAnsi="楷体" w:hint="eastAsia"/>
          <w:sz w:val="28"/>
          <w:szCs w:val="24"/>
        </w:rPr>
        <w:t>由天河物业公司开发的新项目——天河</w:t>
      </w:r>
      <w:proofErr w:type="gramStart"/>
      <w:r w:rsidRPr="002705A3">
        <w:rPr>
          <w:rFonts w:ascii="楷体" w:eastAsia="楷体" w:hAnsi="楷体" w:hint="eastAsia"/>
          <w:sz w:val="28"/>
          <w:szCs w:val="24"/>
        </w:rPr>
        <w:t>礼商业</w:t>
      </w:r>
      <w:proofErr w:type="gramEnd"/>
      <w:r w:rsidRPr="002705A3">
        <w:rPr>
          <w:rFonts w:ascii="楷体" w:eastAsia="楷体" w:hAnsi="楷体" w:hint="eastAsia"/>
          <w:sz w:val="28"/>
          <w:szCs w:val="24"/>
        </w:rPr>
        <w:t>步行街，位于北方著名的工业城市A市城区东部的地铁线附近，周边密集工商企业、居民区和写字楼，面积可观。涉及特大型国有制造企业、冷冻食品及生鲜果</w:t>
      </w:r>
      <w:proofErr w:type="gramStart"/>
      <w:r w:rsidRPr="002705A3">
        <w:rPr>
          <w:rFonts w:ascii="楷体" w:eastAsia="楷体" w:hAnsi="楷体" w:hint="eastAsia"/>
          <w:sz w:val="28"/>
          <w:szCs w:val="24"/>
        </w:rPr>
        <w:t>蔬</w:t>
      </w:r>
      <w:proofErr w:type="gramEnd"/>
      <w:r w:rsidRPr="002705A3">
        <w:rPr>
          <w:rFonts w:ascii="楷体" w:eastAsia="楷体" w:hAnsi="楷体" w:hint="eastAsia"/>
          <w:sz w:val="28"/>
          <w:szCs w:val="24"/>
        </w:rPr>
        <w:t>储运交易、电子、五金、服装加工等行业。该区辖区交通便利，工业发达、商业活跃，是周边3公里商圈内一个极富经济价值的商业亮点。</w:t>
      </w:r>
    </w:p>
    <w:p w:rsidR="002705A3" w:rsidRPr="002705A3" w:rsidRDefault="002705A3" w:rsidP="002705A3">
      <w:pPr>
        <w:spacing w:line="360" w:lineRule="auto"/>
        <w:ind w:firstLineChars="200" w:firstLine="562"/>
        <w:rPr>
          <w:rFonts w:ascii="楷体" w:eastAsia="楷体" w:hAnsi="楷体"/>
          <w:b/>
          <w:sz w:val="28"/>
          <w:szCs w:val="24"/>
        </w:rPr>
      </w:pPr>
      <w:r w:rsidRPr="002705A3">
        <w:rPr>
          <w:rFonts w:ascii="楷体" w:eastAsia="楷体" w:hAnsi="楷体" w:hint="eastAsia"/>
          <w:b/>
          <w:sz w:val="28"/>
          <w:szCs w:val="24"/>
        </w:rPr>
        <w:t>数据信息如下：</w:t>
      </w:r>
    </w:p>
    <w:tbl>
      <w:tblPr>
        <w:tblStyle w:val="a3"/>
        <w:tblW w:w="0" w:type="auto"/>
        <w:tblLook w:val="04A0" w:firstRow="1" w:lastRow="0" w:firstColumn="1" w:lastColumn="0" w:noHBand="0" w:noVBand="1"/>
      </w:tblPr>
      <w:tblGrid>
        <w:gridCol w:w="2744"/>
        <w:gridCol w:w="3885"/>
        <w:gridCol w:w="1893"/>
      </w:tblGrid>
      <w:tr w:rsidR="002705A3" w:rsidRPr="002705A3" w:rsidTr="00EA3D0E">
        <w:tc>
          <w:tcPr>
            <w:tcW w:w="2744" w:type="dxa"/>
            <w:vAlign w:val="center"/>
          </w:tcPr>
          <w:p w:rsidR="002705A3" w:rsidRPr="002705A3" w:rsidRDefault="002705A3" w:rsidP="00EA3D0E">
            <w:pPr>
              <w:spacing w:line="360" w:lineRule="auto"/>
              <w:jc w:val="center"/>
              <w:rPr>
                <w:rFonts w:ascii="楷体" w:eastAsia="楷体" w:hAnsi="楷体"/>
                <w:b/>
                <w:sz w:val="28"/>
                <w:szCs w:val="24"/>
              </w:rPr>
            </w:pPr>
            <w:r w:rsidRPr="002705A3">
              <w:rPr>
                <w:rFonts w:ascii="楷体" w:eastAsia="楷体" w:hAnsi="楷体" w:hint="eastAsia"/>
                <w:b/>
                <w:sz w:val="28"/>
                <w:szCs w:val="24"/>
              </w:rPr>
              <w:t>项目</w:t>
            </w:r>
          </w:p>
        </w:tc>
        <w:tc>
          <w:tcPr>
            <w:tcW w:w="3885" w:type="dxa"/>
            <w:vAlign w:val="center"/>
          </w:tcPr>
          <w:p w:rsidR="002705A3" w:rsidRPr="002705A3" w:rsidRDefault="002705A3" w:rsidP="00EA3D0E">
            <w:pPr>
              <w:spacing w:line="360" w:lineRule="auto"/>
              <w:jc w:val="center"/>
              <w:rPr>
                <w:rFonts w:ascii="楷体" w:eastAsia="楷体" w:hAnsi="楷体"/>
                <w:b/>
                <w:sz w:val="28"/>
                <w:szCs w:val="24"/>
              </w:rPr>
            </w:pPr>
            <w:r w:rsidRPr="002705A3">
              <w:rPr>
                <w:rFonts w:ascii="楷体" w:eastAsia="楷体" w:hAnsi="楷体" w:hint="eastAsia"/>
                <w:b/>
                <w:sz w:val="28"/>
                <w:szCs w:val="24"/>
              </w:rPr>
              <w:t>数据</w:t>
            </w:r>
          </w:p>
        </w:tc>
        <w:tc>
          <w:tcPr>
            <w:tcW w:w="1893" w:type="dxa"/>
          </w:tcPr>
          <w:p w:rsidR="002705A3" w:rsidRPr="002705A3" w:rsidRDefault="002705A3" w:rsidP="00EA3D0E">
            <w:pPr>
              <w:spacing w:line="360" w:lineRule="auto"/>
              <w:jc w:val="center"/>
              <w:rPr>
                <w:rFonts w:ascii="楷体" w:eastAsia="楷体" w:hAnsi="楷体"/>
                <w:b/>
                <w:sz w:val="28"/>
                <w:szCs w:val="24"/>
              </w:rPr>
            </w:pPr>
            <w:r w:rsidRPr="002705A3">
              <w:rPr>
                <w:rFonts w:ascii="楷体" w:eastAsia="楷体" w:hAnsi="楷体" w:hint="eastAsia"/>
                <w:b/>
                <w:sz w:val="28"/>
                <w:szCs w:val="24"/>
              </w:rPr>
              <w:t>单位</w:t>
            </w:r>
          </w:p>
        </w:tc>
      </w:tr>
      <w:tr w:rsidR="002705A3" w:rsidRPr="002705A3" w:rsidTr="00EA3D0E">
        <w:tc>
          <w:tcPr>
            <w:tcW w:w="2744" w:type="dxa"/>
            <w:vAlign w:val="center"/>
          </w:tcPr>
          <w:p w:rsidR="002705A3" w:rsidRPr="002705A3" w:rsidRDefault="002705A3" w:rsidP="00EA3D0E">
            <w:pPr>
              <w:spacing w:line="360" w:lineRule="auto"/>
              <w:jc w:val="center"/>
              <w:rPr>
                <w:rFonts w:ascii="楷体" w:eastAsia="楷体" w:hAnsi="楷体"/>
                <w:b/>
                <w:sz w:val="28"/>
                <w:szCs w:val="24"/>
              </w:rPr>
            </w:pPr>
            <w:r w:rsidRPr="002705A3">
              <w:rPr>
                <w:rFonts w:ascii="楷体" w:eastAsia="楷体" w:hAnsi="楷体" w:hint="eastAsia"/>
                <w:b/>
                <w:sz w:val="28"/>
                <w:szCs w:val="24"/>
              </w:rPr>
              <w:t>店铺总面积</w:t>
            </w:r>
          </w:p>
        </w:tc>
        <w:tc>
          <w:tcPr>
            <w:tcW w:w="3885" w:type="dxa"/>
            <w:vAlign w:val="center"/>
          </w:tcPr>
          <w:p w:rsidR="002705A3" w:rsidRPr="002705A3" w:rsidRDefault="002705A3" w:rsidP="00EA3D0E">
            <w:pPr>
              <w:spacing w:line="360" w:lineRule="auto"/>
              <w:jc w:val="center"/>
              <w:rPr>
                <w:rFonts w:ascii="楷体" w:eastAsia="楷体" w:hAnsi="楷体"/>
                <w:sz w:val="28"/>
                <w:szCs w:val="24"/>
              </w:rPr>
            </w:pPr>
            <w:r w:rsidRPr="002705A3">
              <w:rPr>
                <w:rFonts w:ascii="楷体" w:eastAsia="楷体" w:hAnsi="楷体" w:hint="eastAsia"/>
                <w:sz w:val="28"/>
                <w:szCs w:val="24"/>
              </w:rPr>
              <w:t>8000</w:t>
            </w:r>
          </w:p>
        </w:tc>
        <w:tc>
          <w:tcPr>
            <w:tcW w:w="1893" w:type="dxa"/>
          </w:tcPr>
          <w:p w:rsidR="002705A3" w:rsidRPr="002705A3" w:rsidRDefault="002705A3" w:rsidP="00EA3D0E">
            <w:pPr>
              <w:spacing w:line="360" w:lineRule="auto"/>
              <w:jc w:val="center"/>
              <w:rPr>
                <w:rFonts w:ascii="楷体" w:eastAsia="楷体" w:hAnsi="楷体"/>
                <w:sz w:val="28"/>
                <w:szCs w:val="24"/>
              </w:rPr>
            </w:pPr>
            <w:r w:rsidRPr="002705A3">
              <w:rPr>
                <w:rFonts w:ascii="楷体" w:eastAsia="楷体" w:hAnsi="楷体" w:hint="eastAsia"/>
                <w:sz w:val="28"/>
                <w:szCs w:val="24"/>
              </w:rPr>
              <w:t>平方米</w:t>
            </w:r>
          </w:p>
        </w:tc>
      </w:tr>
      <w:tr w:rsidR="002705A3" w:rsidRPr="002705A3" w:rsidTr="00EA3D0E">
        <w:tc>
          <w:tcPr>
            <w:tcW w:w="2744" w:type="dxa"/>
            <w:vAlign w:val="center"/>
          </w:tcPr>
          <w:p w:rsidR="002705A3" w:rsidRPr="002705A3" w:rsidRDefault="002705A3" w:rsidP="00EA3D0E">
            <w:pPr>
              <w:spacing w:line="360" w:lineRule="auto"/>
              <w:jc w:val="center"/>
              <w:rPr>
                <w:rFonts w:ascii="楷体" w:eastAsia="楷体" w:hAnsi="楷体"/>
                <w:b/>
                <w:sz w:val="28"/>
                <w:szCs w:val="24"/>
              </w:rPr>
            </w:pPr>
            <w:r w:rsidRPr="002705A3">
              <w:rPr>
                <w:rFonts w:ascii="楷体" w:eastAsia="楷体" w:hAnsi="楷体" w:hint="eastAsia"/>
                <w:b/>
                <w:sz w:val="28"/>
                <w:szCs w:val="24"/>
              </w:rPr>
              <w:t>区域户籍人数</w:t>
            </w:r>
          </w:p>
        </w:tc>
        <w:tc>
          <w:tcPr>
            <w:tcW w:w="3885" w:type="dxa"/>
            <w:vAlign w:val="center"/>
          </w:tcPr>
          <w:p w:rsidR="002705A3" w:rsidRPr="002705A3" w:rsidRDefault="002705A3" w:rsidP="00EA3D0E">
            <w:pPr>
              <w:spacing w:line="360" w:lineRule="auto"/>
              <w:jc w:val="center"/>
              <w:rPr>
                <w:rFonts w:ascii="楷体" w:eastAsia="楷体" w:hAnsi="楷体"/>
                <w:sz w:val="28"/>
                <w:szCs w:val="24"/>
              </w:rPr>
            </w:pPr>
            <w:r w:rsidRPr="002705A3">
              <w:rPr>
                <w:rFonts w:ascii="楷体" w:eastAsia="楷体" w:hAnsi="楷体" w:hint="eastAsia"/>
                <w:sz w:val="28"/>
                <w:szCs w:val="24"/>
              </w:rPr>
              <w:t>40000</w:t>
            </w:r>
          </w:p>
        </w:tc>
        <w:tc>
          <w:tcPr>
            <w:tcW w:w="1893" w:type="dxa"/>
          </w:tcPr>
          <w:p w:rsidR="002705A3" w:rsidRPr="002705A3" w:rsidRDefault="002705A3" w:rsidP="00EA3D0E">
            <w:pPr>
              <w:spacing w:line="360" w:lineRule="auto"/>
              <w:jc w:val="center"/>
              <w:rPr>
                <w:rFonts w:ascii="楷体" w:eastAsia="楷体" w:hAnsi="楷体"/>
                <w:sz w:val="28"/>
                <w:szCs w:val="24"/>
              </w:rPr>
            </w:pPr>
            <w:r w:rsidRPr="002705A3">
              <w:rPr>
                <w:rFonts w:ascii="楷体" w:eastAsia="楷体" w:hAnsi="楷体" w:hint="eastAsia"/>
                <w:sz w:val="28"/>
                <w:szCs w:val="24"/>
              </w:rPr>
              <w:t>人</w:t>
            </w:r>
          </w:p>
        </w:tc>
      </w:tr>
      <w:tr w:rsidR="002705A3" w:rsidRPr="002705A3" w:rsidTr="00EA3D0E">
        <w:tc>
          <w:tcPr>
            <w:tcW w:w="2744" w:type="dxa"/>
            <w:vAlign w:val="center"/>
          </w:tcPr>
          <w:p w:rsidR="002705A3" w:rsidRPr="002705A3" w:rsidRDefault="002705A3" w:rsidP="00EA3D0E">
            <w:pPr>
              <w:spacing w:line="360" w:lineRule="auto"/>
              <w:jc w:val="center"/>
              <w:rPr>
                <w:rFonts w:ascii="楷体" w:eastAsia="楷体" w:hAnsi="楷体"/>
                <w:b/>
                <w:sz w:val="28"/>
                <w:szCs w:val="24"/>
              </w:rPr>
            </w:pPr>
            <w:r w:rsidRPr="002705A3">
              <w:rPr>
                <w:rFonts w:ascii="楷体" w:eastAsia="楷体" w:hAnsi="楷体" w:hint="eastAsia"/>
                <w:b/>
                <w:sz w:val="28"/>
                <w:szCs w:val="24"/>
              </w:rPr>
              <w:t>区域外来人口</w:t>
            </w:r>
          </w:p>
        </w:tc>
        <w:tc>
          <w:tcPr>
            <w:tcW w:w="3885" w:type="dxa"/>
            <w:vAlign w:val="center"/>
          </w:tcPr>
          <w:p w:rsidR="002705A3" w:rsidRPr="002705A3" w:rsidRDefault="002705A3" w:rsidP="00EA3D0E">
            <w:pPr>
              <w:spacing w:line="360" w:lineRule="auto"/>
              <w:jc w:val="center"/>
              <w:rPr>
                <w:rFonts w:ascii="楷体" w:eastAsia="楷体" w:hAnsi="楷体"/>
                <w:sz w:val="28"/>
                <w:szCs w:val="24"/>
              </w:rPr>
            </w:pPr>
            <w:r w:rsidRPr="002705A3">
              <w:rPr>
                <w:rFonts w:ascii="楷体" w:eastAsia="楷体" w:hAnsi="楷体" w:hint="eastAsia"/>
                <w:sz w:val="28"/>
                <w:szCs w:val="24"/>
              </w:rPr>
              <w:t>30000</w:t>
            </w:r>
          </w:p>
        </w:tc>
        <w:tc>
          <w:tcPr>
            <w:tcW w:w="1893" w:type="dxa"/>
          </w:tcPr>
          <w:p w:rsidR="002705A3" w:rsidRPr="002705A3" w:rsidRDefault="002705A3" w:rsidP="00EA3D0E">
            <w:pPr>
              <w:spacing w:line="360" w:lineRule="auto"/>
              <w:jc w:val="center"/>
              <w:rPr>
                <w:rFonts w:ascii="楷体" w:eastAsia="楷体" w:hAnsi="楷体"/>
                <w:sz w:val="28"/>
                <w:szCs w:val="24"/>
              </w:rPr>
            </w:pPr>
            <w:r w:rsidRPr="002705A3">
              <w:rPr>
                <w:rFonts w:ascii="楷体" w:eastAsia="楷体" w:hAnsi="楷体" w:hint="eastAsia"/>
                <w:sz w:val="28"/>
                <w:szCs w:val="24"/>
              </w:rPr>
              <w:t>人</w:t>
            </w:r>
          </w:p>
        </w:tc>
      </w:tr>
      <w:tr w:rsidR="002705A3" w:rsidRPr="002705A3" w:rsidTr="00EA3D0E">
        <w:tc>
          <w:tcPr>
            <w:tcW w:w="2744" w:type="dxa"/>
            <w:vAlign w:val="center"/>
          </w:tcPr>
          <w:p w:rsidR="002705A3" w:rsidRPr="002705A3" w:rsidRDefault="002705A3" w:rsidP="00EA3D0E">
            <w:pPr>
              <w:spacing w:line="360" w:lineRule="auto"/>
              <w:jc w:val="center"/>
              <w:rPr>
                <w:rFonts w:ascii="楷体" w:eastAsia="楷体" w:hAnsi="楷体"/>
                <w:b/>
                <w:sz w:val="28"/>
                <w:szCs w:val="24"/>
              </w:rPr>
            </w:pPr>
            <w:r w:rsidRPr="002705A3">
              <w:rPr>
                <w:rFonts w:ascii="楷体" w:eastAsia="楷体" w:hAnsi="楷体" w:hint="eastAsia"/>
                <w:b/>
                <w:sz w:val="28"/>
                <w:szCs w:val="24"/>
              </w:rPr>
              <w:t>区域工业企业</w:t>
            </w:r>
          </w:p>
        </w:tc>
        <w:tc>
          <w:tcPr>
            <w:tcW w:w="3885" w:type="dxa"/>
            <w:vAlign w:val="center"/>
          </w:tcPr>
          <w:p w:rsidR="002705A3" w:rsidRPr="002705A3" w:rsidRDefault="002705A3" w:rsidP="00EA3D0E">
            <w:pPr>
              <w:spacing w:line="360" w:lineRule="auto"/>
              <w:jc w:val="center"/>
              <w:rPr>
                <w:rFonts w:ascii="楷体" w:eastAsia="楷体" w:hAnsi="楷体"/>
                <w:sz w:val="28"/>
                <w:szCs w:val="24"/>
              </w:rPr>
            </w:pPr>
            <w:r w:rsidRPr="002705A3">
              <w:rPr>
                <w:rFonts w:ascii="楷体" w:eastAsia="楷体" w:hAnsi="楷体" w:hint="eastAsia"/>
                <w:sz w:val="28"/>
                <w:szCs w:val="24"/>
              </w:rPr>
              <w:t>200</w:t>
            </w:r>
          </w:p>
        </w:tc>
        <w:tc>
          <w:tcPr>
            <w:tcW w:w="1893" w:type="dxa"/>
          </w:tcPr>
          <w:p w:rsidR="002705A3" w:rsidRPr="002705A3" w:rsidRDefault="002705A3" w:rsidP="00EA3D0E">
            <w:pPr>
              <w:spacing w:line="360" w:lineRule="auto"/>
              <w:jc w:val="center"/>
              <w:rPr>
                <w:rFonts w:ascii="楷体" w:eastAsia="楷体" w:hAnsi="楷体"/>
                <w:sz w:val="28"/>
                <w:szCs w:val="24"/>
              </w:rPr>
            </w:pPr>
            <w:r w:rsidRPr="002705A3">
              <w:rPr>
                <w:rFonts w:ascii="楷体" w:eastAsia="楷体" w:hAnsi="楷体" w:hint="eastAsia"/>
                <w:sz w:val="28"/>
                <w:szCs w:val="24"/>
              </w:rPr>
              <w:t>家</w:t>
            </w:r>
          </w:p>
        </w:tc>
      </w:tr>
      <w:tr w:rsidR="002705A3" w:rsidRPr="002705A3" w:rsidTr="00EA3D0E">
        <w:tc>
          <w:tcPr>
            <w:tcW w:w="2744" w:type="dxa"/>
            <w:vAlign w:val="center"/>
          </w:tcPr>
          <w:p w:rsidR="002705A3" w:rsidRPr="002705A3" w:rsidRDefault="002705A3" w:rsidP="00EA3D0E">
            <w:pPr>
              <w:spacing w:line="360" w:lineRule="auto"/>
              <w:jc w:val="center"/>
              <w:rPr>
                <w:rFonts w:ascii="楷体" w:eastAsia="楷体" w:hAnsi="楷体"/>
                <w:b/>
                <w:sz w:val="28"/>
                <w:szCs w:val="24"/>
              </w:rPr>
            </w:pPr>
            <w:r w:rsidRPr="002705A3">
              <w:rPr>
                <w:rFonts w:ascii="楷体" w:eastAsia="楷体" w:hAnsi="楷体" w:hint="eastAsia"/>
                <w:b/>
                <w:sz w:val="28"/>
                <w:szCs w:val="24"/>
              </w:rPr>
              <w:t>区域大型企业</w:t>
            </w:r>
          </w:p>
        </w:tc>
        <w:tc>
          <w:tcPr>
            <w:tcW w:w="3885" w:type="dxa"/>
            <w:vAlign w:val="center"/>
          </w:tcPr>
          <w:p w:rsidR="002705A3" w:rsidRPr="002705A3" w:rsidRDefault="002705A3" w:rsidP="00EA3D0E">
            <w:pPr>
              <w:spacing w:line="360" w:lineRule="auto"/>
              <w:jc w:val="center"/>
              <w:rPr>
                <w:rFonts w:ascii="楷体" w:eastAsia="楷体" w:hAnsi="楷体"/>
                <w:sz w:val="28"/>
                <w:szCs w:val="24"/>
              </w:rPr>
            </w:pPr>
            <w:r w:rsidRPr="002705A3">
              <w:rPr>
                <w:rFonts w:ascii="楷体" w:eastAsia="楷体" w:hAnsi="楷体" w:hint="eastAsia"/>
                <w:sz w:val="28"/>
                <w:szCs w:val="24"/>
              </w:rPr>
              <w:t>80</w:t>
            </w:r>
          </w:p>
        </w:tc>
        <w:tc>
          <w:tcPr>
            <w:tcW w:w="1893" w:type="dxa"/>
          </w:tcPr>
          <w:p w:rsidR="002705A3" w:rsidRPr="002705A3" w:rsidRDefault="002705A3" w:rsidP="00EA3D0E">
            <w:pPr>
              <w:spacing w:line="360" w:lineRule="auto"/>
              <w:jc w:val="center"/>
              <w:rPr>
                <w:rFonts w:ascii="楷体" w:eastAsia="楷体" w:hAnsi="楷体"/>
                <w:sz w:val="28"/>
                <w:szCs w:val="24"/>
              </w:rPr>
            </w:pPr>
            <w:r w:rsidRPr="002705A3">
              <w:rPr>
                <w:rFonts w:ascii="楷体" w:eastAsia="楷体" w:hAnsi="楷体" w:hint="eastAsia"/>
                <w:sz w:val="28"/>
                <w:szCs w:val="24"/>
              </w:rPr>
              <w:t>家</w:t>
            </w:r>
          </w:p>
        </w:tc>
      </w:tr>
      <w:tr w:rsidR="002705A3" w:rsidRPr="002705A3" w:rsidTr="00EA3D0E">
        <w:tc>
          <w:tcPr>
            <w:tcW w:w="2744" w:type="dxa"/>
            <w:vAlign w:val="center"/>
          </w:tcPr>
          <w:p w:rsidR="002705A3" w:rsidRPr="002705A3" w:rsidRDefault="002705A3" w:rsidP="00EA3D0E">
            <w:pPr>
              <w:spacing w:line="360" w:lineRule="auto"/>
              <w:jc w:val="center"/>
              <w:rPr>
                <w:rFonts w:ascii="楷体" w:eastAsia="楷体" w:hAnsi="楷体"/>
                <w:b/>
                <w:sz w:val="28"/>
                <w:szCs w:val="24"/>
              </w:rPr>
            </w:pPr>
            <w:r w:rsidRPr="002705A3">
              <w:rPr>
                <w:rFonts w:ascii="楷体" w:eastAsia="楷体" w:hAnsi="楷体" w:hint="eastAsia"/>
                <w:b/>
                <w:sz w:val="28"/>
                <w:szCs w:val="24"/>
              </w:rPr>
              <w:t>区域工商业户</w:t>
            </w:r>
          </w:p>
        </w:tc>
        <w:tc>
          <w:tcPr>
            <w:tcW w:w="3885" w:type="dxa"/>
            <w:vAlign w:val="center"/>
          </w:tcPr>
          <w:p w:rsidR="002705A3" w:rsidRPr="002705A3" w:rsidRDefault="002705A3" w:rsidP="00EA3D0E">
            <w:pPr>
              <w:spacing w:line="360" w:lineRule="auto"/>
              <w:jc w:val="center"/>
              <w:rPr>
                <w:rFonts w:ascii="楷体" w:eastAsia="楷体" w:hAnsi="楷体"/>
                <w:sz w:val="28"/>
                <w:szCs w:val="24"/>
              </w:rPr>
            </w:pPr>
            <w:r w:rsidRPr="002705A3">
              <w:rPr>
                <w:rFonts w:ascii="楷体" w:eastAsia="楷体" w:hAnsi="楷体" w:hint="eastAsia"/>
                <w:sz w:val="28"/>
                <w:szCs w:val="24"/>
              </w:rPr>
              <w:t>3000</w:t>
            </w:r>
            <w:r w:rsidRPr="002705A3">
              <w:rPr>
                <w:rFonts w:ascii="楷体" w:eastAsia="楷体" w:hAnsi="楷体"/>
                <w:sz w:val="28"/>
                <w:szCs w:val="24"/>
              </w:rPr>
              <w:t xml:space="preserve"> </w:t>
            </w:r>
          </w:p>
        </w:tc>
        <w:tc>
          <w:tcPr>
            <w:tcW w:w="1893" w:type="dxa"/>
          </w:tcPr>
          <w:p w:rsidR="002705A3" w:rsidRPr="002705A3" w:rsidRDefault="002705A3" w:rsidP="00EA3D0E">
            <w:pPr>
              <w:spacing w:line="360" w:lineRule="auto"/>
              <w:jc w:val="center"/>
              <w:rPr>
                <w:rFonts w:ascii="楷体" w:eastAsia="楷体" w:hAnsi="楷体"/>
                <w:sz w:val="28"/>
                <w:szCs w:val="24"/>
              </w:rPr>
            </w:pPr>
            <w:r w:rsidRPr="002705A3">
              <w:rPr>
                <w:rFonts w:ascii="楷体" w:eastAsia="楷体" w:hAnsi="楷体" w:hint="eastAsia"/>
                <w:sz w:val="28"/>
                <w:szCs w:val="24"/>
              </w:rPr>
              <w:t>家</w:t>
            </w:r>
          </w:p>
        </w:tc>
      </w:tr>
      <w:tr w:rsidR="002705A3" w:rsidRPr="002705A3" w:rsidTr="00EA3D0E">
        <w:tc>
          <w:tcPr>
            <w:tcW w:w="2744" w:type="dxa"/>
            <w:vAlign w:val="center"/>
          </w:tcPr>
          <w:p w:rsidR="002705A3" w:rsidRPr="002705A3" w:rsidRDefault="002705A3" w:rsidP="00EA3D0E">
            <w:pPr>
              <w:spacing w:line="360" w:lineRule="auto"/>
              <w:jc w:val="center"/>
              <w:rPr>
                <w:rFonts w:ascii="楷体" w:eastAsia="楷体" w:hAnsi="楷体"/>
                <w:b/>
                <w:sz w:val="28"/>
                <w:szCs w:val="24"/>
              </w:rPr>
            </w:pPr>
            <w:r w:rsidRPr="002705A3">
              <w:rPr>
                <w:rFonts w:ascii="楷体" w:eastAsia="楷体" w:hAnsi="楷体" w:hint="eastAsia"/>
                <w:b/>
                <w:sz w:val="28"/>
                <w:szCs w:val="24"/>
              </w:rPr>
              <w:t>日均人流量</w:t>
            </w:r>
          </w:p>
        </w:tc>
        <w:tc>
          <w:tcPr>
            <w:tcW w:w="3885" w:type="dxa"/>
            <w:vAlign w:val="center"/>
          </w:tcPr>
          <w:p w:rsidR="002705A3" w:rsidRPr="002705A3" w:rsidRDefault="002705A3" w:rsidP="00EA3D0E">
            <w:pPr>
              <w:spacing w:line="360" w:lineRule="auto"/>
              <w:jc w:val="center"/>
              <w:rPr>
                <w:rFonts w:ascii="楷体" w:eastAsia="楷体" w:hAnsi="楷体"/>
                <w:sz w:val="28"/>
                <w:szCs w:val="24"/>
              </w:rPr>
            </w:pPr>
            <w:r w:rsidRPr="002705A3">
              <w:rPr>
                <w:rFonts w:ascii="楷体" w:eastAsia="楷体" w:hAnsi="楷体" w:hint="eastAsia"/>
                <w:sz w:val="28"/>
                <w:szCs w:val="24"/>
              </w:rPr>
              <w:t>8000-13000</w:t>
            </w:r>
            <w:r w:rsidRPr="002705A3">
              <w:rPr>
                <w:rFonts w:ascii="楷体" w:eastAsia="楷体" w:hAnsi="楷体"/>
                <w:sz w:val="28"/>
                <w:szCs w:val="24"/>
              </w:rPr>
              <w:t xml:space="preserve"> </w:t>
            </w:r>
          </w:p>
        </w:tc>
        <w:tc>
          <w:tcPr>
            <w:tcW w:w="1893" w:type="dxa"/>
          </w:tcPr>
          <w:p w:rsidR="002705A3" w:rsidRPr="002705A3" w:rsidRDefault="002705A3" w:rsidP="00EA3D0E">
            <w:pPr>
              <w:spacing w:line="360" w:lineRule="auto"/>
              <w:jc w:val="center"/>
              <w:rPr>
                <w:rFonts w:ascii="楷体" w:eastAsia="楷体" w:hAnsi="楷体"/>
                <w:sz w:val="28"/>
                <w:szCs w:val="24"/>
              </w:rPr>
            </w:pPr>
            <w:r w:rsidRPr="002705A3">
              <w:rPr>
                <w:rFonts w:ascii="楷体" w:eastAsia="楷体" w:hAnsi="楷体" w:hint="eastAsia"/>
                <w:sz w:val="28"/>
                <w:szCs w:val="24"/>
              </w:rPr>
              <w:t>人次</w:t>
            </w:r>
          </w:p>
        </w:tc>
      </w:tr>
    </w:tbl>
    <w:p w:rsidR="002705A3" w:rsidRPr="000F2448" w:rsidRDefault="002705A3" w:rsidP="002705A3">
      <w:pPr>
        <w:spacing w:line="360" w:lineRule="auto"/>
        <w:rPr>
          <w:sz w:val="24"/>
        </w:rPr>
      </w:pPr>
    </w:p>
    <w:p w:rsidR="000A7247" w:rsidRDefault="002705A3">
      <w:pPr>
        <w:widowControl/>
        <w:jc w:val="left"/>
      </w:pPr>
      <w:r>
        <w:br w:type="page"/>
      </w:r>
    </w:p>
    <w:p w:rsidR="000A7247" w:rsidRPr="000A7247" w:rsidRDefault="00A26373" w:rsidP="000A7247">
      <w:pPr>
        <w:spacing w:beforeLines="50" w:before="156" w:afterLines="50" w:after="156" w:line="360" w:lineRule="auto"/>
        <w:jc w:val="center"/>
        <w:rPr>
          <w:rFonts w:ascii="华文中宋" w:eastAsia="华文中宋" w:hAnsi="华文中宋"/>
          <w:b/>
          <w:sz w:val="40"/>
          <w:szCs w:val="24"/>
        </w:rPr>
      </w:pPr>
      <w:r>
        <w:rPr>
          <w:rFonts w:ascii="华文中宋" w:eastAsia="华文中宋" w:hAnsi="华文中宋" w:hint="eastAsia"/>
          <w:b/>
          <w:sz w:val="40"/>
          <w:szCs w:val="24"/>
        </w:rPr>
        <w:lastRenderedPageBreak/>
        <w:t>附件2：</w:t>
      </w:r>
      <w:r w:rsidR="000A7247" w:rsidRPr="000A7247">
        <w:rPr>
          <w:rFonts w:ascii="华文中宋" w:eastAsia="华文中宋" w:hAnsi="华文中宋" w:hint="eastAsia"/>
          <w:b/>
          <w:sz w:val="40"/>
          <w:szCs w:val="24"/>
        </w:rPr>
        <w:t>广告宣传服务具体事宜</w:t>
      </w:r>
    </w:p>
    <w:p w:rsidR="000A7247" w:rsidRDefault="000A7247" w:rsidP="000A7247">
      <w:pPr>
        <w:widowControl/>
        <w:spacing w:line="360" w:lineRule="auto"/>
        <w:ind w:firstLineChars="200" w:firstLine="562"/>
        <w:jc w:val="left"/>
        <w:rPr>
          <w:rFonts w:ascii="楷体" w:eastAsia="楷体" w:hAnsi="楷体"/>
          <w:b/>
          <w:sz w:val="28"/>
          <w:szCs w:val="24"/>
        </w:rPr>
      </w:pPr>
    </w:p>
    <w:p w:rsidR="000A7247" w:rsidRPr="000A7247" w:rsidRDefault="000A7247" w:rsidP="000A7247">
      <w:pPr>
        <w:widowControl/>
        <w:spacing w:line="360" w:lineRule="auto"/>
        <w:ind w:firstLineChars="200" w:firstLine="562"/>
        <w:jc w:val="left"/>
        <w:rPr>
          <w:rFonts w:ascii="楷体" w:eastAsia="楷体" w:hAnsi="楷体"/>
          <w:sz w:val="28"/>
          <w:szCs w:val="24"/>
        </w:rPr>
      </w:pPr>
      <w:r w:rsidRPr="000A7247">
        <w:rPr>
          <w:rFonts w:ascii="楷体" w:eastAsia="楷体" w:hAnsi="楷体" w:hint="eastAsia"/>
          <w:b/>
          <w:sz w:val="28"/>
          <w:szCs w:val="24"/>
        </w:rPr>
        <w:t>商业街营业时间：</w:t>
      </w:r>
      <w:r w:rsidRPr="000A7247">
        <w:rPr>
          <w:rFonts w:ascii="楷体" w:eastAsia="楷体" w:hAnsi="楷体" w:hint="eastAsia"/>
          <w:sz w:val="28"/>
          <w:szCs w:val="24"/>
        </w:rPr>
        <w:t>10am-10pm(每天营业十二小时)</w:t>
      </w:r>
    </w:p>
    <w:p w:rsidR="000A7247" w:rsidRPr="000A7247" w:rsidRDefault="000A7247" w:rsidP="000A7247">
      <w:pPr>
        <w:widowControl/>
        <w:spacing w:line="360" w:lineRule="auto"/>
        <w:ind w:firstLineChars="200" w:firstLine="562"/>
        <w:jc w:val="left"/>
        <w:rPr>
          <w:rFonts w:ascii="楷体" w:eastAsia="楷体" w:hAnsi="楷体"/>
          <w:b/>
          <w:sz w:val="28"/>
          <w:szCs w:val="24"/>
        </w:rPr>
      </w:pPr>
      <w:r w:rsidRPr="000A7247">
        <w:rPr>
          <w:rFonts w:ascii="楷体" w:eastAsia="楷体" w:hAnsi="楷体" w:hint="eastAsia"/>
          <w:b/>
          <w:sz w:val="28"/>
          <w:szCs w:val="24"/>
        </w:rPr>
        <w:t>商业街中心户外多媒体广告牌收费标准：</w:t>
      </w:r>
    </w:p>
    <w:p w:rsidR="000A7247" w:rsidRPr="000A7247" w:rsidRDefault="000A7247" w:rsidP="000A7247">
      <w:pPr>
        <w:widowControl/>
        <w:spacing w:line="360" w:lineRule="auto"/>
        <w:ind w:firstLineChars="200" w:firstLine="560"/>
        <w:jc w:val="left"/>
        <w:rPr>
          <w:rFonts w:ascii="楷体" w:eastAsia="楷体" w:hAnsi="楷体"/>
          <w:sz w:val="28"/>
          <w:szCs w:val="24"/>
        </w:rPr>
      </w:pPr>
      <w:r w:rsidRPr="000A7247">
        <w:rPr>
          <w:rFonts w:ascii="楷体" w:eastAsia="楷体" w:hAnsi="楷体" w:hint="eastAsia"/>
          <w:sz w:val="28"/>
          <w:szCs w:val="24"/>
        </w:rPr>
        <w:t>广告片最短播出时间为1分钟，不足一分钟按次数计算。广告播出价格300元/分钟。所有广告播出时间为一个小时，每隔一小时重复播放，播放时间为12小时。</w:t>
      </w:r>
    </w:p>
    <w:p w:rsidR="000A7247" w:rsidRPr="000A7247" w:rsidRDefault="000A7247" w:rsidP="000A7247">
      <w:pPr>
        <w:widowControl/>
        <w:spacing w:line="360" w:lineRule="auto"/>
        <w:ind w:firstLineChars="200" w:firstLine="562"/>
        <w:jc w:val="left"/>
        <w:rPr>
          <w:rFonts w:ascii="楷体" w:eastAsia="楷体" w:hAnsi="楷体"/>
          <w:b/>
          <w:sz w:val="28"/>
          <w:szCs w:val="24"/>
        </w:rPr>
      </w:pPr>
      <w:r w:rsidRPr="000A7247">
        <w:rPr>
          <w:rFonts w:ascii="楷体" w:eastAsia="楷体" w:hAnsi="楷体" w:hint="eastAsia"/>
          <w:b/>
          <w:sz w:val="28"/>
          <w:szCs w:val="24"/>
        </w:rPr>
        <w:t>我方愿意为贵方提供的服务：</w:t>
      </w:r>
    </w:p>
    <w:p w:rsidR="000A7247" w:rsidRPr="000A7247" w:rsidRDefault="000A7247" w:rsidP="000A7247">
      <w:pPr>
        <w:widowControl/>
        <w:spacing w:line="360" w:lineRule="auto"/>
        <w:ind w:firstLineChars="200" w:firstLine="560"/>
        <w:jc w:val="left"/>
        <w:rPr>
          <w:rFonts w:ascii="楷体" w:eastAsia="楷体" w:hAnsi="楷体"/>
          <w:sz w:val="28"/>
          <w:szCs w:val="24"/>
        </w:rPr>
      </w:pPr>
      <w:r w:rsidRPr="000A7247">
        <w:rPr>
          <w:rFonts w:ascii="楷体" w:eastAsia="楷体" w:hAnsi="楷体" w:hint="eastAsia"/>
          <w:sz w:val="28"/>
          <w:szCs w:val="24"/>
        </w:rPr>
        <w:t>在我方商业街中心的户外多媒体广告屏上为其提供一定期限内的广告宣传服务，为贵方免费播放一分钟以内的宣传广告一个月（以30天计算），每天播放十二次，以一个小时为间隔。</w:t>
      </w:r>
    </w:p>
    <w:p w:rsidR="000A7247" w:rsidRPr="000A7247" w:rsidRDefault="000A7247" w:rsidP="000A7247">
      <w:pPr>
        <w:widowControl/>
        <w:spacing w:line="360" w:lineRule="auto"/>
        <w:ind w:firstLineChars="200" w:firstLine="562"/>
        <w:jc w:val="left"/>
        <w:rPr>
          <w:rFonts w:ascii="楷体" w:eastAsia="楷体" w:hAnsi="楷体"/>
          <w:sz w:val="28"/>
          <w:szCs w:val="24"/>
        </w:rPr>
      </w:pPr>
      <w:r w:rsidRPr="000A7247">
        <w:rPr>
          <w:rFonts w:ascii="楷体" w:eastAsia="楷体" w:hAnsi="楷体" w:hint="eastAsia"/>
          <w:b/>
          <w:sz w:val="28"/>
          <w:szCs w:val="24"/>
        </w:rPr>
        <w:t>折算价格（乙方受益）：</w:t>
      </w:r>
      <w:r w:rsidRPr="000A7247">
        <w:rPr>
          <w:rFonts w:ascii="楷体" w:eastAsia="楷体" w:hAnsi="楷体" w:hint="eastAsia"/>
          <w:sz w:val="28"/>
          <w:szCs w:val="24"/>
        </w:rPr>
        <w:t>300x30x12=108000元</w:t>
      </w:r>
    </w:p>
    <w:p w:rsidR="000A7247" w:rsidRDefault="000A7247">
      <w:pPr>
        <w:widowControl/>
        <w:jc w:val="left"/>
      </w:pPr>
      <w:r>
        <w:br w:type="page"/>
      </w:r>
    </w:p>
    <w:p w:rsidR="000A7247" w:rsidRPr="000A7247" w:rsidRDefault="00A26373" w:rsidP="000A7247">
      <w:pPr>
        <w:pStyle w:val="1"/>
        <w:keepNext w:val="0"/>
        <w:keepLines w:val="0"/>
        <w:jc w:val="center"/>
        <w:rPr>
          <w:rFonts w:ascii="华文中宋" w:eastAsia="华文中宋" w:hAnsi="华文中宋"/>
        </w:rPr>
      </w:pPr>
      <w:r>
        <w:rPr>
          <w:rFonts w:ascii="华文中宋" w:eastAsia="华文中宋" w:hAnsi="华文中宋" w:hint="eastAsia"/>
        </w:rPr>
        <w:lastRenderedPageBreak/>
        <w:t>附件3：</w:t>
      </w:r>
      <w:r w:rsidR="000A7247" w:rsidRPr="000A7247">
        <w:rPr>
          <w:rFonts w:ascii="华文中宋" w:eastAsia="华文中宋" w:hAnsi="华文中宋" w:hint="eastAsia"/>
        </w:rPr>
        <w:t>通讯服务事宜</w:t>
      </w:r>
    </w:p>
    <w:p w:rsidR="000A7247" w:rsidRPr="000A7247" w:rsidRDefault="000A7247" w:rsidP="000A7247">
      <w:pPr>
        <w:widowControl/>
        <w:spacing w:line="360" w:lineRule="auto"/>
        <w:ind w:firstLineChars="200" w:firstLine="560"/>
        <w:jc w:val="left"/>
        <w:rPr>
          <w:rFonts w:ascii="楷体" w:eastAsia="楷体" w:hAnsi="楷体"/>
          <w:sz w:val="28"/>
          <w:szCs w:val="24"/>
        </w:rPr>
      </w:pPr>
      <w:r w:rsidRPr="000A7247">
        <w:rPr>
          <w:rFonts w:ascii="楷体" w:eastAsia="楷体" w:hAnsi="楷体" w:hint="eastAsia"/>
          <w:sz w:val="28"/>
          <w:szCs w:val="24"/>
        </w:rPr>
        <w:t>我方一直寻求互利共赢的解决方案，我方员工目前的通讯供应服务商还是不固定的，我方员工总数为五百多人，我方公司办公区域也正是要到替换通讯服务的之时，我方很乐意把这块大肥肉给贵方，一来我方是极其庞大和稳定的客户，可以给贵方带来稳定</w:t>
      </w:r>
      <w:proofErr w:type="gramStart"/>
      <w:r w:rsidRPr="000A7247">
        <w:rPr>
          <w:rFonts w:ascii="楷体" w:eastAsia="楷体" w:hAnsi="楷体" w:hint="eastAsia"/>
          <w:sz w:val="28"/>
          <w:szCs w:val="24"/>
        </w:rPr>
        <w:t>且巨大</w:t>
      </w:r>
      <w:proofErr w:type="gramEnd"/>
      <w:r w:rsidRPr="000A7247">
        <w:rPr>
          <w:rFonts w:ascii="楷体" w:eastAsia="楷体" w:hAnsi="楷体" w:hint="eastAsia"/>
          <w:sz w:val="28"/>
          <w:szCs w:val="24"/>
        </w:rPr>
        <w:t>的利润，二来也利于贵方作为新公司好在商业街立足。</w:t>
      </w:r>
    </w:p>
    <w:p w:rsidR="000A7247" w:rsidRPr="000A7247" w:rsidRDefault="000A7247" w:rsidP="000A7247">
      <w:pPr>
        <w:widowControl/>
        <w:spacing w:line="360" w:lineRule="auto"/>
        <w:ind w:firstLine="200"/>
        <w:jc w:val="left"/>
        <w:rPr>
          <w:rFonts w:ascii="楷体" w:eastAsia="楷体" w:hAnsi="楷体"/>
          <w:sz w:val="28"/>
          <w:szCs w:val="24"/>
        </w:rPr>
      </w:pPr>
      <w:r w:rsidRPr="000A7247">
        <w:rPr>
          <w:rFonts w:ascii="楷体" w:eastAsia="楷体" w:hAnsi="楷体" w:hint="eastAsia"/>
          <w:sz w:val="28"/>
          <w:szCs w:val="24"/>
        </w:rPr>
        <w:t>不过贵方为我方提供的通讯服务须为市场价的百分之七十。</w:t>
      </w:r>
    </w:p>
    <w:p w:rsidR="000A7247" w:rsidRPr="000A7247" w:rsidRDefault="000A7247" w:rsidP="000A7247">
      <w:pPr>
        <w:widowControl/>
        <w:spacing w:line="360" w:lineRule="auto"/>
        <w:ind w:firstLineChars="200" w:firstLine="560"/>
        <w:jc w:val="left"/>
        <w:rPr>
          <w:rFonts w:ascii="楷体" w:eastAsia="楷体" w:hAnsi="楷体"/>
          <w:sz w:val="28"/>
          <w:szCs w:val="24"/>
        </w:rPr>
      </w:pPr>
      <w:r w:rsidRPr="000A7247">
        <w:rPr>
          <w:rFonts w:ascii="楷体" w:eastAsia="楷体" w:hAnsi="楷体" w:hint="eastAsia"/>
          <w:sz w:val="28"/>
          <w:szCs w:val="24"/>
        </w:rPr>
        <w:t>通讯套餐市场价格为人均100元/月（以我方公司人数为500人核算）</w:t>
      </w:r>
    </w:p>
    <w:p w:rsidR="000A7247" w:rsidRPr="000A7247" w:rsidRDefault="000A7247" w:rsidP="000A7247">
      <w:pPr>
        <w:widowControl/>
        <w:spacing w:line="360" w:lineRule="auto"/>
        <w:ind w:firstLineChars="200" w:firstLine="560"/>
        <w:jc w:val="left"/>
        <w:rPr>
          <w:rFonts w:ascii="楷体" w:eastAsia="楷体" w:hAnsi="楷体"/>
          <w:sz w:val="28"/>
          <w:szCs w:val="24"/>
        </w:rPr>
      </w:pPr>
      <w:r w:rsidRPr="000A7247">
        <w:rPr>
          <w:rFonts w:ascii="楷体" w:eastAsia="楷体" w:hAnsi="楷体" w:hint="eastAsia"/>
          <w:sz w:val="28"/>
          <w:szCs w:val="24"/>
        </w:rPr>
        <w:t>贵方提供给我方的价格需不高于人均70元/月</w:t>
      </w:r>
    </w:p>
    <w:p w:rsidR="000A7247" w:rsidRPr="000A7247" w:rsidRDefault="000A7247">
      <w:pPr>
        <w:widowControl/>
        <w:jc w:val="left"/>
        <w:rPr>
          <w:rFonts w:ascii="楷体" w:eastAsia="楷体" w:hAnsi="楷体"/>
          <w:sz w:val="22"/>
        </w:rPr>
      </w:pPr>
      <w:r w:rsidRPr="000A7247">
        <w:rPr>
          <w:rFonts w:ascii="楷体" w:eastAsia="楷体" w:hAnsi="楷体"/>
          <w:sz w:val="22"/>
        </w:rPr>
        <w:br w:type="page"/>
      </w:r>
    </w:p>
    <w:p w:rsidR="000A7247" w:rsidRPr="000A7247" w:rsidRDefault="00A26373" w:rsidP="000A7247">
      <w:pPr>
        <w:pStyle w:val="1"/>
        <w:keepNext w:val="0"/>
        <w:keepLines w:val="0"/>
        <w:jc w:val="center"/>
        <w:rPr>
          <w:rFonts w:ascii="华文中宋" w:eastAsia="华文中宋" w:hAnsi="华文中宋"/>
        </w:rPr>
      </w:pPr>
      <w:r>
        <w:rPr>
          <w:rFonts w:ascii="华文中宋" w:eastAsia="华文中宋" w:hAnsi="华文中宋" w:hint="eastAsia"/>
        </w:rPr>
        <w:lastRenderedPageBreak/>
        <w:t>附件4：</w:t>
      </w:r>
      <w:r w:rsidR="000A7247" w:rsidRPr="000A7247">
        <w:rPr>
          <w:rFonts w:ascii="华文中宋" w:eastAsia="华文中宋" w:hAnsi="华文中宋" w:hint="eastAsia"/>
        </w:rPr>
        <w:t>装修事宜</w:t>
      </w:r>
    </w:p>
    <w:p w:rsidR="000A7247" w:rsidRPr="000A7247" w:rsidRDefault="000A7247" w:rsidP="000A7247">
      <w:pPr>
        <w:widowControl/>
        <w:spacing w:line="360" w:lineRule="auto"/>
        <w:ind w:firstLineChars="200" w:firstLine="560"/>
        <w:jc w:val="left"/>
        <w:rPr>
          <w:rFonts w:ascii="楷体" w:eastAsia="楷体" w:hAnsi="楷体"/>
          <w:sz w:val="28"/>
          <w:szCs w:val="24"/>
        </w:rPr>
      </w:pPr>
      <w:r w:rsidRPr="000A7247">
        <w:rPr>
          <w:rFonts w:ascii="楷体" w:eastAsia="楷体" w:hAnsi="楷体" w:hint="eastAsia"/>
          <w:sz w:val="28"/>
          <w:szCs w:val="24"/>
        </w:rPr>
        <w:t>我方装修团队有数十年装修经验，且商业街百分之八十的店铺装修都由我方装修团队负责，并取得了良好的反响，选择我方的装修团队质量方面可以得到保证，并且我方在价格方面也会以低于市场响应的价格为贵方提供装修服务。</w:t>
      </w:r>
    </w:p>
    <w:p w:rsidR="000A7247" w:rsidRPr="000A7247" w:rsidRDefault="000A7247" w:rsidP="000A7247">
      <w:pPr>
        <w:widowControl/>
        <w:spacing w:line="360" w:lineRule="auto"/>
        <w:ind w:firstLineChars="200" w:firstLine="560"/>
        <w:jc w:val="left"/>
        <w:rPr>
          <w:rFonts w:ascii="楷体" w:eastAsia="楷体" w:hAnsi="楷体"/>
          <w:sz w:val="28"/>
          <w:szCs w:val="24"/>
        </w:rPr>
      </w:pPr>
      <w:r w:rsidRPr="000A7247">
        <w:rPr>
          <w:rFonts w:ascii="楷体" w:eastAsia="楷体" w:hAnsi="楷体" w:hint="eastAsia"/>
          <w:sz w:val="28"/>
          <w:szCs w:val="24"/>
        </w:rPr>
        <w:t>以最低市场价格装修200平方米营业厅至少需要30万元。</w:t>
      </w:r>
    </w:p>
    <w:p w:rsidR="000A7247" w:rsidRPr="000A7247" w:rsidRDefault="000A7247" w:rsidP="000A7247">
      <w:pPr>
        <w:widowControl/>
        <w:spacing w:line="360" w:lineRule="auto"/>
        <w:ind w:firstLineChars="200" w:firstLine="560"/>
        <w:jc w:val="left"/>
        <w:rPr>
          <w:rFonts w:ascii="楷体" w:eastAsia="楷体" w:hAnsi="楷体"/>
          <w:sz w:val="28"/>
          <w:szCs w:val="24"/>
        </w:rPr>
      </w:pPr>
      <w:r w:rsidRPr="000A7247">
        <w:rPr>
          <w:rFonts w:ascii="楷体" w:eastAsia="楷体" w:hAnsi="楷体" w:hint="eastAsia"/>
          <w:sz w:val="28"/>
          <w:szCs w:val="24"/>
        </w:rPr>
        <w:t>我方在装修价格方面，可以为贵方提供九折优惠。</w:t>
      </w:r>
    </w:p>
    <w:p w:rsidR="000A7247" w:rsidRPr="000A7247" w:rsidRDefault="000A7247" w:rsidP="000A7247">
      <w:pPr>
        <w:widowControl/>
        <w:spacing w:line="360" w:lineRule="auto"/>
        <w:ind w:firstLineChars="200" w:firstLine="560"/>
        <w:jc w:val="left"/>
        <w:rPr>
          <w:rFonts w:ascii="楷体" w:eastAsia="楷体" w:hAnsi="楷体"/>
          <w:sz w:val="28"/>
          <w:szCs w:val="24"/>
        </w:rPr>
      </w:pPr>
      <w:r w:rsidRPr="000A7247">
        <w:rPr>
          <w:rFonts w:ascii="楷体" w:eastAsia="楷体" w:hAnsi="楷体" w:hint="eastAsia"/>
          <w:sz w:val="28"/>
          <w:szCs w:val="24"/>
        </w:rPr>
        <w:t>则：30x0.1=3万</w:t>
      </w:r>
    </w:p>
    <w:p w:rsidR="000A7247" w:rsidRPr="000A7247" w:rsidRDefault="000A7247" w:rsidP="000A7247">
      <w:pPr>
        <w:widowControl/>
        <w:spacing w:line="360" w:lineRule="auto"/>
        <w:ind w:firstLineChars="200" w:firstLine="560"/>
        <w:jc w:val="left"/>
        <w:rPr>
          <w:rFonts w:ascii="楷体" w:eastAsia="楷体" w:hAnsi="楷体"/>
          <w:sz w:val="28"/>
          <w:szCs w:val="24"/>
        </w:rPr>
      </w:pPr>
      <w:r w:rsidRPr="000A7247">
        <w:rPr>
          <w:rFonts w:ascii="楷体" w:eastAsia="楷体" w:hAnsi="楷体" w:hint="eastAsia"/>
          <w:sz w:val="28"/>
          <w:szCs w:val="24"/>
        </w:rPr>
        <w:t>我方让步折算价格：18万+11万=29万</w:t>
      </w:r>
    </w:p>
    <w:p w:rsidR="000A7247" w:rsidRPr="000A7247" w:rsidRDefault="000A7247" w:rsidP="000A7247">
      <w:pPr>
        <w:widowControl/>
        <w:spacing w:line="360" w:lineRule="auto"/>
        <w:ind w:firstLineChars="200" w:firstLine="560"/>
        <w:jc w:val="left"/>
        <w:rPr>
          <w:rFonts w:ascii="楷体" w:eastAsia="楷体" w:hAnsi="楷体"/>
          <w:sz w:val="28"/>
          <w:szCs w:val="24"/>
        </w:rPr>
      </w:pPr>
      <w:r w:rsidRPr="000A7247">
        <w:rPr>
          <w:rFonts w:ascii="楷体" w:eastAsia="楷体" w:hAnsi="楷体" w:hint="eastAsia"/>
          <w:sz w:val="28"/>
          <w:szCs w:val="24"/>
        </w:rPr>
        <w:t>乙方收益：29万+3万（装修节省）=32万</w:t>
      </w:r>
    </w:p>
    <w:p w:rsidR="00A26373" w:rsidRDefault="00A26373">
      <w:pPr>
        <w:widowControl/>
        <w:jc w:val="left"/>
      </w:pPr>
      <w:r>
        <w:br w:type="page"/>
      </w:r>
    </w:p>
    <w:p w:rsidR="000A7247" w:rsidRPr="000A7247" w:rsidRDefault="000A7247" w:rsidP="000A7247"/>
    <w:p w:rsidR="00A26373" w:rsidRDefault="00A26373" w:rsidP="00A26373">
      <w:pPr>
        <w:widowControl/>
        <w:jc w:val="center"/>
        <w:rPr>
          <w:rFonts w:ascii="华文中宋" w:eastAsia="华文中宋" w:hAnsi="华文中宋" w:hint="eastAsia"/>
          <w:b/>
          <w:sz w:val="36"/>
        </w:rPr>
      </w:pPr>
      <w:r w:rsidRPr="00A26373">
        <w:rPr>
          <w:rFonts w:ascii="华文中宋" w:eastAsia="华文中宋" w:hAnsi="华文中宋" w:hint="eastAsia"/>
          <w:b/>
          <w:sz w:val="36"/>
        </w:rPr>
        <w:t>区域内居民消费需求意向调查</w:t>
      </w:r>
    </w:p>
    <w:p w:rsidR="00A26373" w:rsidRPr="00A26373" w:rsidRDefault="00A26373" w:rsidP="00A26373">
      <w:pPr>
        <w:widowControl/>
        <w:jc w:val="center"/>
        <w:rPr>
          <w:rFonts w:ascii="华文中宋" w:eastAsia="华文中宋" w:hAnsi="华文中宋" w:hint="eastAsia"/>
          <w:b/>
          <w:sz w:val="36"/>
        </w:rPr>
      </w:pPr>
    </w:p>
    <w:p w:rsidR="000A7247" w:rsidRDefault="00A26373">
      <w:pPr>
        <w:widowControl/>
        <w:jc w:val="left"/>
        <w:rPr>
          <w:rFonts w:ascii="华文中宋" w:eastAsia="华文中宋" w:hAnsi="华文中宋"/>
          <w:b/>
          <w:bCs/>
          <w:kern w:val="44"/>
          <w:sz w:val="44"/>
          <w:szCs w:val="44"/>
        </w:rPr>
      </w:pPr>
      <w:r>
        <w:rPr>
          <w:rFonts w:ascii="华文中宋" w:eastAsia="华文中宋" w:hAnsi="华文中宋"/>
          <w:noProof/>
        </w:rPr>
        <w:drawing>
          <wp:inline distT="0" distB="0" distL="0" distR="0" wp14:anchorId="5D333922" wp14:editId="1123B2CF">
            <wp:extent cx="5036946" cy="3001388"/>
            <wp:effectExtent l="0" t="0" r="0" b="88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36480" cy="3001110"/>
                    </a:xfrm>
                    <a:prstGeom prst="rect">
                      <a:avLst/>
                    </a:prstGeom>
                    <a:noFill/>
                  </pic:spPr>
                </pic:pic>
              </a:graphicData>
            </a:graphic>
          </wp:inline>
        </w:drawing>
      </w:r>
    </w:p>
    <w:p w:rsidR="00A26373" w:rsidRDefault="00A26373">
      <w:pPr>
        <w:widowControl/>
        <w:jc w:val="left"/>
        <w:rPr>
          <w:rFonts w:ascii="华文中宋" w:eastAsia="华文中宋" w:hAnsi="华文中宋"/>
        </w:rPr>
      </w:pPr>
      <w:r>
        <w:rPr>
          <w:rFonts w:ascii="华文中宋" w:eastAsia="华文中宋" w:hAnsi="华文中宋"/>
        </w:rPr>
        <w:br w:type="page"/>
      </w:r>
      <w:r>
        <w:rPr>
          <w:rFonts w:ascii="华文中宋" w:eastAsia="华文中宋" w:hAnsi="华文中宋"/>
        </w:rPr>
        <w:lastRenderedPageBreak/>
        <w:br w:type="page"/>
      </w:r>
    </w:p>
    <w:p w:rsidR="00A26373" w:rsidRDefault="00A26373" w:rsidP="00A26373">
      <w:pPr>
        <w:widowControl/>
        <w:spacing w:beforeLines="50" w:before="156" w:afterLines="50" w:after="156"/>
        <w:jc w:val="center"/>
        <w:rPr>
          <w:rFonts w:ascii="华文中宋" w:eastAsia="华文中宋" w:hAnsi="华文中宋"/>
          <w:b/>
          <w:bCs/>
          <w:kern w:val="44"/>
          <w:sz w:val="44"/>
          <w:szCs w:val="44"/>
        </w:rPr>
      </w:pPr>
      <w:r>
        <w:rPr>
          <w:rFonts w:ascii="华文中宋" w:eastAsia="华文中宋" w:hAnsi="华文中宋" w:hint="eastAsia"/>
          <w:b/>
          <w:bCs/>
          <w:kern w:val="44"/>
          <w:sz w:val="44"/>
          <w:szCs w:val="44"/>
        </w:rPr>
        <w:lastRenderedPageBreak/>
        <w:t>商圈店铺租金价格纵向对比表</w:t>
      </w:r>
      <w:bookmarkStart w:id="0" w:name="_GoBack"/>
      <w:bookmarkEnd w:id="0"/>
    </w:p>
    <w:tbl>
      <w:tblPr>
        <w:tblStyle w:val="a3"/>
        <w:tblW w:w="0" w:type="auto"/>
        <w:tblLook w:val="04A0" w:firstRow="1" w:lastRow="0" w:firstColumn="1" w:lastColumn="0" w:noHBand="0" w:noVBand="1"/>
      </w:tblPr>
      <w:tblGrid>
        <w:gridCol w:w="761"/>
        <w:gridCol w:w="907"/>
        <w:gridCol w:w="2551"/>
        <w:gridCol w:w="1276"/>
        <w:gridCol w:w="3027"/>
      </w:tblGrid>
      <w:tr w:rsidR="00A26373" w:rsidRPr="00A26373" w:rsidTr="00A26373">
        <w:trPr>
          <w:trHeight w:val="288"/>
        </w:trPr>
        <w:tc>
          <w:tcPr>
            <w:tcW w:w="761" w:type="dxa"/>
            <w:noWrap/>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90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城市</w:t>
            </w:r>
          </w:p>
        </w:tc>
        <w:tc>
          <w:tcPr>
            <w:tcW w:w="2551"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同地段商圈最优位置店面租金M2/月</w:t>
            </w:r>
          </w:p>
        </w:tc>
        <w:tc>
          <w:tcPr>
            <w:tcW w:w="1276"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平均价格</w:t>
            </w:r>
          </w:p>
        </w:tc>
        <w:tc>
          <w:tcPr>
            <w:tcW w:w="302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同地段商</w:t>
            </w:r>
            <w:proofErr w:type="gramStart"/>
            <w:r w:rsidRPr="00A26373">
              <w:rPr>
                <w:rFonts w:ascii="华文中宋" w:eastAsia="华文中宋" w:hAnsi="华文中宋" w:hint="eastAsia"/>
              </w:rPr>
              <w:t>圈店租平均</w:t>
            </w:r>
            <w:proofErr w:type="gramEnd"/>
            <w:r w:rsidRPr="00A26373">
              <w:rPr>
                <w:rFonts w:ascii="华文中宋" w:eastAsia="华文中宋" w:hAnsi="华文中宋" w:hint="eastAsia"/>
              </w:rPr>
              <w:t>价格M2/月</w:t>
            </w:r>
          </w:p>
        </w:tc>
      </w:tr>
      <w:tr w:rsidR="00A26373" w:rsidRPr="00A26373" w:rsidTr="00A26373">
        <w:trPr>
          <w:trHeight w:val="288"/>
        </w:trPr>
        <w:tc>
          <w:tcPr>
            <w:tcW w:w="761" w:type="dxa"/>
            <w:vMerge w:val="restart"/>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一线</w:t>
            </w:r>
          </w:p>
        </w:tc>
        <w:tc>
          <w:tcPr>
            <w:tcW w:w="90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北京</w:t>
            </w:r>
          </w:p>
        </w:tc>
        <w:tc>
          <w:tcPr>
            <w:tcW w:w="2551"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240</w:t>
            </w:r>
          </w:p>
        </w:tc>
        <w:tc>
          <w:tcPr>
            <w:tcW w:w="1276" w:type="dxa"/>
            <w:vMerge w:val="restart"/>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239</w:t>
            </w:r>
          </w:p>
        </w:tc>
        <w:tc>
          <w:tcPr>
            <w:tcW w:w="302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150</w:t>
            </w:r>
          </w:p>
        </w:tc>
      </w:tr>
      <w:tr w:rsidR="00A26373" w:rsidRPr="00A26373" w:rsidTr="00A26373">
        <w:trPr>
          <w:trHeight w:val="288"/>
        </w:trPr>
        <w:tc>
          <w:tcPr>
            <w:tcW w:w="761"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90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上海</w:t>
            </w:r>
          </w:p>
        </w:tc>
        <w:tc>
          <w:tcPr>
            <w:tcW w:w="2551"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240</w:t>
            </w:r>
          </w:p>
        </w:tc>
        <w:tc>
          <w:tcPr>
            <w:tcW w:w="1276"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302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145</w:t>
            </w:r>
          </w:p>
        </w:tc>
      </w:tr>
      <w:tr w:rsidR="00A26373" w:rsidRPr="00A26373" w:rsidTr="00A26373">
        <w:trPr>
          <w:trHeight w:val="288"/>
        </w:trPr>
        <w:tc>
          <w:tcPr>
            <w:tcW w:w="761"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90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深圳</w:t>
            </w:r>
          </w:p>
        </w:tc>
        <w:tc>
          <w:tcPr>
            <w:tcW w:w="2551"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250</w:t>
            </w:r>
          </w:p>
        </w:tc>
        <w:tc>
          <w:tcPr>
            <w:tcW w:w="1276"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302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155</w:t>
            </w:r>
          </w:p>
        </w:tc>
      </w:tr>
      <w:tr w:rsidR="00A26373" w:rsidRPr="00A26373" w:rsidTr="00A26373">
        <w:trPr>
          <w:trHeight w:val="288"/>
        </w:trPr>
        <w:tc>
          <w:tcPr>
            <w:tcW w:w="761"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90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天津</w:t>
            </w:r>
          </w:p>
        </w:tc>
        <w:tc>
          <w:tcPr>
            <w:tcW w:w="2551"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230</w:t>
            </w:r>
          </w:p>
        </w:tc>
        <w:tc>
          <w:tcPr>
            <w:tcW w:w="1276"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302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145</w:t>
            </w:r>
          </w:p>
        </w:tc>
      </w:tr>
      <w:tr w:rsidR="00A26373" w:rsidRPr="00A26373" w:rsidTr="00A26373">
        <w:trPr>
          <w:trHeight w:val="288"/>
        </w:trPr>
        <w:tc>
          <w:tcPr>
            <w:tcW w:w="761"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90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广州</w:t>
            </w:r>
          </w:p>
        </w:tc>
        <w:tc>
          <w:tcPr>
            <w:tcW w:w="2551"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235</w:t>
            </w:r>
          </w:p>
        </w:tc>
        <w:tc>
          <w:tcPr>
            <w:tcW w:w="1276"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302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145</w:t>
            </w:r>
          </w:p>
        </w:tc>
      </w:tr>
      <w:tr w:rsidR="00A26373" w:rsidRPr="00A26373" w:rsidTr="00A26373">
        <w:trPr>
          <w:trHeight w:val="288"/>
        </w:trPr>
        <w:tc>
          <w:tcPr>
            <w:tcW w:w="761" w:type="dxa"/>
            <w:vMerge w:val="restart"/>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二线</w:t>
            </w:r>
          </w:p>
        </w:tc>
        <w:tc>
          <w:tcPr>
            <w:tcW w:w="90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大连</w:t>
            </w:r>
          </w:p>
        </w:tc>
        <w:tc>
          <w:tcPr>
            <w:tcW w:w="2551"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190</w:t>
            </w:r>
          </w:p>
        </w:tc>
        <w:tc>
          <w:tcPr>
            <w:tcW w:w="1276" w:type="dxa"/>
            <w:vMerge w:val="restart"/>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179</w:t>
            </w:r>
          </w:p>
        </w:tc>
        <w:tc>
          <w:tcPr>
            <w:tcW w:w="302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130</w:t>
            </w:r>
          </w:p>
        </w:tc>
      </w:tr>
      <w:tr w:rsidR="00A26373" w:rsidRPr="00A26373" w:rsidTr="00A26373">
        <w:trPr>
          <w:trHeight w:val="288"/>
        </w:trPr>
        <w:tc>
          <w:tcPr>
            <w:tcW w:w="761"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90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厦门</w:t>
            </w:r>
          </w:p>
        </w:tc>
        <w:tc>
          <w:tcPr>
            <w:tcW w:w="2551"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200</w:t>
            </w:r>
          </w:p>
        </w:tc>
        <w:tc>
          <w:tcPr>
            <w:tcW w:w="1276"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302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140</w:t>
            </w:r>
          </w:p>
        </w:tc>
      </w:tr>
      <w:tr w:rsidR="00A26373" w:rsidRPr="00A26373" w:rsidTr="00A26373">
        <w:trPr>
          <w:trHeight w:val="288"/>
        </w:trPr>
        <w:tc>
          <w:tcPr>
            <w:tcW w:w="761"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90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昆明</w:t>
            </w:r>
          </w:p>
        </w:tc>
        <w:tc>
          <w:tcPr>
            <w:tcW w:w="2551"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180</w:t>
            </w:r>
          </w:p>
        </w:tc>
        <w:tc>
          <w:tcPr>
            <w:tcW w:w="1276"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302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120</w:t>
            </w:r>
          </w:p>
        </w:tc>
      </w:tr>
      <w:tr w:rsidR="00A26373" w:rsidRPr="00A26373" w:rsidTr="00A26373">
        <w:trPr>
          <w:trHeight w:val="288"/>
        </w:trPr>
        <w:tc>
          <w:tcPr>
            <w:tcW w:w="761"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90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石家庄</w:t>
            </w:r>
          </w:p>
        </w:tc>
        <w:tc>
          <w:tcPr>
            <w:tcW w:w="2551"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165</w:t>
            </w:r>
          </w:p>
        </w:tc>
        <w:tc>
          <w:tcPr>
            <w:tcW w:w="1276"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302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120</w:t>
            </w:r>
          </w:p>
        </w:tc>
      </w:tr>
      <w:tr w:rsidR="00A26373" w:rsidRPr="00A26373" w:rsidTr="00A26373">
        <w:trPr>
          <w:trHeight w:val="288"/>
        </w:trPr>
        <w:tc>
          <w:tcPr>
            <w:tcW w:w="761"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90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合肥</w:t>
            </w:r>
          </w:p>
        </w:tc>
        <w:tc>
          <w:tcPr>
            <w:tcW w:w="2551"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160</w:t>
            </w:r>
          </w:p>
        </w:tc>
        <w:tc>
          <w:tcPr>
            <w:tcW w:w="1276"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302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120</w:t>
            </w:r>
          </w:p>
        </w:tc>
      </w:tr>
      <w:tr w:rsidR="00A26373" w:rsidRPr="00A26373" w:rsidTr="00A26373">
        <w:trPr>
          <w:trHeight w:val="288"/>
        </w:trPr>
        <w:tc>
          <w:tcPr>
            <w:tcW w:w="761" w:type="dxa"/>
            <w:vMerge w:val="restart"/>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三线</w:t>
            </w:r>
          </w:p>
        </w:tc>
        <w:tc>
          <w:tcPr>
            <w:tcW w:w="90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唐山</w:t>
            </w:r>
          </w:p>
        </w:tc>
        <w:tc>
          <w:tcPr>
            <w:tcW w:w="2551"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140</w:t>
            </w:r>
          </w:p>
        </w:tc>
        <w:tc>
          <w:tcPr>
            <w:tcW w:w="1276" w:type="dxa"/>
            <w:vMerge w:val="restart"/>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130</w:t>
            </w:r>
          </w:p>
        </w:tc>
        <w:tc>
          <w:tcPr>
            <w:tcW w:w="302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95</w:t>
            </w:r>
          </w:p>
        </w:tc>
      </w:tr>
      <w:tr w:rsidR="00A26373" w:rsidRPr="00A26373" w:rsidTr="00A26373">
        <w:trPr>
          <w:trHeight w:val="288"/>
        </w:trPr>
        <w:tc>
          <w:tcPr>
            <w:tcW w:w="761"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90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海口</w:t>
            </w:r>
          </w:p>
        </w:tc>
        <w:tc>
          <w:tcPr>
            <w:tcW w:w="2551"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130</w:t>
            </w:r>
          </w:p>
        </w:tc>
        <w:tc>
          <w:tcPr>
            <w:tcW w:w="1276"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302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100</w:t>
            </w:r>
          </w:p>
        </w:tc>
      </w:tr>
      <w:tr w:rsidR="00A26373" w:rsidRPr="00A26373" w:rsidTr="00A26373">
        <w:trPr>
          <w:trHeight w:val="288"/>
        </w:trPr>
        <w:tc>
          <w:tcPr>
            <w:tcW w:w="761"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90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桂林</w:t>
            </w:r>
          </w:p>
        </w:tc>
        <w:tc>
          <w:tcPr>
            <w:tcW w:w="2551"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125</w:t>
            </w:r>
          </w:p>
        </w:tc>
        <w:tc>
          <w:tcPr>
            <w:tcW w:w="1276"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302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95</w:t>
            </w:r>
          </w:p>
        </w:tc>
      </w:tr>
      <w:tr w:rsidR="00A26373" w:rsidRPr="00A26373" w:rsidTr="00A26373">
        <w:trPr>
          <w:trHeight w:val="288"/>
        </w:trPr>
        <w:tc>
          <w:tcPr>
            <w:tcW w:w="761"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90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株洲</w:t>
            </w:r>
          </w:p>
        </w:tc>
        <w:tc>
          <w:tcPr>
            <w:tcW w:w="2551"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130</w:t>
            </w:r>
          </w:p>
        </w:tc>
        <w:tc>
          <w:tcPr>
            <w:tcW w:w="1276"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302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90</w:t>
            </w:r>
          </w:p>
        </w:tc>
      </w:tr>
      <w:tr w:rsidR="00A26373" w:rsidRPr="00A26373" w:rsidTr="00A26373">
        <w:trPr>
          <w:trHeight w:val="288"/>
        </w:trPr>
        <w:tc>
          <w:tcPr>
            <w:tcW w:w="761"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90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淄博</w:t>
            </w:r>
          </w:p>
        </w:tc>
        <w:tc>
          <w:tcPr>
            <w:tcW w:w="2551"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125</w:t>
            </w:r>
          </w:p>
        </w:tc>
        <w:tc>
          <w:tcPr>
            <w:tcW w:w="1276" w:type="dxa"/>
            <w:vMerge/>
            <w:vAlign w:val="center"/>
            <w:hideMark/>
          </w:tcPr>
          <w:p w:rsidR="00A26373" w:rsidRPr="00A26373" w:rsidRDefault="00A26373" w:rsidP="00A26373">
            <w:pPr>
              <w:widowControl/>
              <w:spacing w:line="360" w:lineRule="auto"/>
              <w:jc w:val="center"/>
              <w:rPr>
                <w:rFonts w:ascii="华文中宋" w:eastAsia="华文中宋" w:hAnsi="华文中宋"/>
              </w:rPr>
            </w:pPr>
          </w:p>
        </w:tc>
        <w:tc>
          <w:tcPr>
            <w:tcW w:w="3027" w:type="dxa"/>
            <w:noWrap/>
            <w:vAlign w:val="center"/>
            <w:hideMark/>
          </w:tcPr>
          <w:p w:rsidR="00A26373" w:rsidRPr="00A26373" w:rsidRDefault="00A26373" w:rsidP="00A26373">
            <w:pPr>
              <w:widowControl/>
              <w:spacing w:line="360" w:lineRule="auto"/>
              <w:jc w:val="center"/>
              <w:rPr>
                <w:rFonts w:ascii="华文中宋" w:eastAsia="华文中宋" w:hAnsi="华文中宋"/>
              </w:rPr>
            </w:pPr>
            <w:r w:rsidRPr="00A26373">
              <w:rPr>
                <w:rFonts w:ascii="华文中宋" w:eastAsia="华文中宋" w:hAnsi="华文中宋" w:hint="eastAsia"/>
              </w:rPr>
              <w:t>90</w:t>
            </w:r>
          </w:p>
        </w:tc>
      </w:tr>
    </w:tbl>
    <w:p w:rsidR="00A26373" w:rsidRDefault="00A26373">
      <w:pPr>
        <w:widowControl/>
        <w:jc w:val="left"/>
        <w:rPr>
          <w:rFonts w:ascii="华文中宋" w:eastAsia="华文中宋" w:hAnsi="华文中宋"/>
          <w:b/>
          <w:bCs/>
          <w:kern w:val="44"/>
          <w:sz w:val="44"/>
          <w:szCs w:val="44"/>
        </w:rPr>
      </w:pPr>
    </w:p>
    <w:p w:rsidR="00A26373" w:rsidRDefault="00A26373">
      <w:pPr>
        <w:widowControl/>
        <w:jc w:val="left"/>
        <w:rPr>
          <w:rFonts w:ascii="华文中宋" w:eastAsia="华文中宋" w:hAnsi="华文中宋"/>
          <w:b/>
          <w:bCs/>
          <w:kern w:val="44"/>
          <w:sz w:val="44"/>
          <w:szCs w:val="44"/>
        </w:rPr>
      </w:pPr>
      <w:r>
        <w:rPr>
          <w:rFonts w:ascii="华文中宋" w:eastAsia="华文中宋" w:hAnsi="华文中宋"/>
        </w:rPr>
        <w:br w:type="page"/>
      </w:r>
    </w:p>
    <w:p w:rsidR="008610FC" w:rsidRPr="002705A3" w:rsidRDefault="00C16FF1" w:rsidP="002705A3">
      <w:pPr>
        <w:pStyle w:val="1"/>
        <w:keepNext w:val="0"/>
        <w:keepLines w:val="0"/>
        <w:jc w:val="center"/>
        <w:rPr>
          <w:rFonts w:ascii="华文中宋" w:eastAsia="华文中宋" w:hAnsi="华文中宋"/>
        </w:rPr>
      </w:pPr>
      <w:r w:rsidRPr="002705A3">
        <w:rPr>
          <w:rFonts w:ascii="华文中宋" w:eastAsia="华文中宋" w:hAnsi="华文中宋" w:hint="eastAsia"/>
        </w:rPr>
        <w:lastRenderedPageBreak/>
        <w:t>方案一</w:t>
      </w:r>
    </w:p>
    <w:tbl>
      <w:tblPr>
        <w:tblStyle w:val="a3"/>
        <w:tblW w:w="0" w:type="auto"/>
        <w:tblLook w:val="04A0" w:firstRow="1" w:lastRow="0" w:firstColumn="1" w:lastColumn="0" w:noHBand="0" w:noVBand="1"/>
      </w:tblPr>
      <w:tblGrid>
        <w:gridCol w:w="4261"/>
        <w:gridCol w:w="4261"/>
      </w:tblGrid>
      <w:tr w:rsidR="00C16FF1" w:rsidRPr="002705A3" w:rsidTr="00E7233F">
        <w:tc>
          <w:tcPr>
            <w:tcW w:w="4261" w:type="dxa"/>
          </w:tcPr>
          <w:p w:rsidR="00C16FF1" w:rsidRPr="002705A3" w:rsidRDefault="00C16FF1" w:rsidP="00C16FF1">
            <w:pPr>
              <w:spacing w:line="360" w:lineRule="auto"/>
              <w:rPr>
                <w:rFonts w:ascii="楷体" w:eastAsia="楷体" w:hAnsi="楷体"/>
                <w:sz w:val="24"/>
                <w:szCs w:val="24"/>
              </w:rPr>
            </w:pPr>
            <w:r w:rsidRPr="002705A3">
              <w:rPr>
                <w:rFonts w:ascii="楷体" w:eastAsia="楷体" w:hAnsi="楷体" w:hint="eastAsia"/>
                <w:sz w:val="24"/>
                <w:szCs w:val="24"/>
              </w:rPr>
              <w:t>1.位置：商业街剩余最优的位置</w:t>
            </w:r>
          </w:p>
        </w:tc>
        <w:tc>
          <w:tcPr>
            <w:tcW w:w="4261" w:type="dxa"/>
          </w:tcPr>
          <w:p w:rsidR="00C16FF1" w:rsidRPr="002705A3" w:rsidRDefault="00C16FF1" w:rsidP="00C16FF1">
            <w:pPr>
              <w:spacing w:line="360" w:lineRule="auto"/>
              <w:rPr>
                <w:rFonts w:ascii="楷体" w:eastAsia="楷体" w:hAnsi="楷体"/>
                <w:sz w:val="24"/>
                <w:szCs w:val="24"/>
              </w:rPr>
            </w:pPr>
            <w:r w:rsidRPr="002705A3">
              <w:rPr>
                <w:rFonts w:ascii="楷体" w:eastAsia="楷体" w:hAnsi="楷体" w:hint="eastAsia"/>
                <w:sz w:val="24"/>
                <w:szCs w:val="24"/>
              </w:rPr>
              <w:t>2.面积：两间共200平方米左右</w:t>
            </w:r>
          </w:p>
        </w:tc>
      </w:tr>
      <w:tr w:rsidR="00C16FF1" w:rsidRPr="002705A3" w:rsidTr="00E7233F">
        <w:tc>
          <w:tcPr>
            <w:tcW w:w="4261" w:type="dxa"/>
          </w:tcPr>
          <w:p w:rsidR="00C16FF1" w:rsidRPr="002705A3" w:rsidRDefault="00C16FF1" w:rsidP="00C16FF1">
            <w:pPr>
              <w:spacing w:line="360" w:lineRule="auto"/>
              <w:rPr>
                <w:rFonts w:ascii="楷体" w:eastAsia="楷体" w:hAnsi="楷体"/>
                <w:sz w:val="24"/>
                <w:szCs w:val="24"/>
              </w:rPr>
            </w:pPr>
            <w:r w:rsidRPr="002705A3">
              <w:rPr>
                <w:rFonts w:ascii="楷体" w:eastAsia="楷体" w:hAnsi="楷体" w:hint="eastAsia"/>
                <w:sz w:val="24"/>
                <w:szCs w:val="24"/>
              </w:rPr>
              <w:t>3.租金：190</w:t>
            </w:r>
            <w:r w:rsidRPr="002705A3">
              <w:rPr>
                <w:rFonts w:ascii="楷体" w:eastAsia="楷体" w:hAnsi="楷体" w:cs="Times New Roman" w:hint="eastAsia"/>
                <w:sz w:val="24"/>
                <w:szCs w:val="24"/>
              </w:rPr>
              <w:t>/</w:t>
            </w:r>
            <w:r w:rsidRPr="002705A3">
              <w:rPr>
                <w:rFonts w:ascii="楷体" w:eastAsia="楷体" w:hAnsi="楷体" w:cs="Times New Roman"/>
                <w:sz w:val="24"/>
                <w:szCs w:val="24"/>
              </w:rPr>
              <w:t>M</w:t>
            </w:r>
            <w:r w:rsidRPr="002705A3">
              <w:rPr>
                <w:rFonts w:ascii="宋体" w:eastAsia="宋体" w:hAnsi="宋体" w:cs="宋体" w:hint="eastAsia"/>
                <w:sz w:val="24"/>
                <w:szCs w:val="24"/>
              </w:rPr>
              <w:t>²</w:t>
            </w:r>
            <w:r w:rsidRPr="002705A3">
              <w:rPr>
                <w:rFonts w:ascii="楷体" w:eastAsia="楷体" w:hAnsi="楷体" w:cs="Times New Roman"/>
                <w:sz w:val="24"/>
                <w:szCs w:val="24"/>
              </w:rPr>
              <w:t>/</w:t>
            </w:r>
            <w:r w:rsidRPr="002705A3">
              <w:rPr>
                <w:rFonts w:ascii="楷体" w:eastAsia="楷体" w:hAnsi="楷体" w:cs="Times New Roman" w:hint="eastAsia"/>
                <w:sz w:val="24"/>
                <w:szCs w:val="24"/>
              </w:rPr>
              <w:t>月</w:t>
            </w:r>
          </w:p>
        </w:tc>
        <w:tc>
          <w:tcPr>
            <w:tcW w:w="4261" w:type="dxa"/>
          </w:tcPr>
          <w:p w:rsidR="00C16FF1" w:rsidRPr="002705A3" w:rsidRDefault="00C16FF1" w:rsidP="00C16FF1">
            <w:pPr>
              <w:spacing w:line="360" w:lineRule="auto"/>
              <w:rPr>
                <w:rFonts w:ascii="楷体" w:eastAsia="楷体" w:hAnsi="楷体"/>
                <w:sz w:val="24"/>
                <w:szCs w:val="24"/>
              </w:rPr>
            </w:pPr>
            <w:r w:rsidRPr="002705A3">
              <w:rPr>
                <w:rFonts w:ascii="楷体" w:eastAsia="楷体" w:hAnsi="楷体" w:hint="eastAsia"/>
                <w:sz w:val="24"/>
                <w:szCs w:val="24"/>
              </w:rPr>
              <w:t>4.其他费用：按照公司标准进行收费</w:t>
            </w:r>
          </w:p>
        </w:tc>
      </w:tr>
      <w:tr w:rsidR="00C16FF1" w:rsidRPr="002705A3" w:rsidTr="00E7233F">
        <w:tc>
          <w:tcPr>
            <w:tcW w:w="4261" w:type="dxa"/>
          </w:tcPr>
          <w:p w:rsidR="00C16FF1" w:rsidRPr="002705A3" w:rsidRDefault="00C16FF1" w:rsidP="00C16FF1">
            <w:pPr>
              <w:spacing w:line="360" w:lineRule="auto"/>
              <w:rPr>
                <w:rFonts w:ascii="楷体" w:eastAsia="楷体" w:hAnsi="楷体"/>
                <w:sz w:val="24"/>
                <w:szCs w:val="24"/>
              </w:rPr>
            </w:pPr>
            <w:r w:rsidRPr="002705A3">
              <w:rPr>
                <w:rFonts w:ascii="楷体" w:eastAsia="楷体" w:hAnsi="楷体" w:hint="eastAsia"/>
                <w:sz w:val="24"/>
                <w:szCs w:val="24"/>
              </w:rPr>
              <w:t>5.承租时限：五</w:t>
            </w:r>
          </w:p>
        </w:tc>
        <w:tc>
          <w:tcPr>
            <w:tcW w:w="4261" w:type="dxa"/>
          </w:tcPr>
          <w:p w:rsidR="00C16FF1" w:rsidRPr="002705A3" w:rsidRDefault="00C16FF1" w:rsidP="00C16FF1">
            <w:pPr>
              <w:spacing w:line="360" w:lineRule="auto"/>
              <w:rPr>
                <w:rFonts w:ascii="楷体" w:eastAsia="楷体" w:hAnsi="楷体"/>
                <w:sz w:val="24"/>
                <w:szCs w:val="24"/>
              </w:rPr>
            </w:pPr>
            <w:r w:rsidRPr="002705A3">
              <w:rPr>
                <w:rFonts w:ascii="楷体" w:eastAsia="楷体" w:hAnsi="楷体" w:hint="eastAsia"/>
                <w:sz w:val="24"/>
                <w:szCs w:val="24"/>
              </w:rPr>
              <w:t>6.一次性交付租金：一年</w:t>
            </w:r>
          </w:p>
        </w:tc>
      </w:tr>
      <w:tr w:rsidR="00C16FF1" w:rsidRPr="002705A3" w:rsidTr="004D437F">
        <w:tc>
          <w:tcPr>
            <w:tcW w:w="8522" w:type="dxa"/>
            <w:gridSpan w:val="2"/>
          </w:tcPr>
          <w:p w:rsidR="00C16FF1" w:rsidRPr="002705A3" w:rsidRDefault="00C16FF1" w:rsidP="00C16FF1">
            <w:pPr>
              <w:spacing w:line="360" w:lineRule="auto"/>
              <w:rPr>
                <w:rFonts w:ascii="楷体" w:eastAsia="楷体" w:hAnsi="楷体"/>
                <w:sz w:val="24"/>
                <w:szCs w:val="24"/>
              </w:rPr>
            </w:pPr>
            <w:r w:rsidRPr="002705A3">
              <w:rPr>
                <w:rFonts w:ascii="楷体" w:eastAsia="楷体" w:hAnsi="楷体" w:hint="eastAsia"/>
                <w:sz w:val="24"/>
                <w:szCs w:val="24"/>
              </w:rPr>
              <w:t>7.选择我方装修团队进行装修，以市场价百分之九十给予乙方优惠</w:t>
            </w:r>
          </w:p>
        </w:tc>
      </w:tr>
      <w:tr w:rsidR="00C16FF1" w:rsidRPr="002705A3" w:rsidTr="00C16FF1">
        <w:trPr>
          <w:trHeight w:val="70"/>
        </w:trPr>
        <w:tc>
          <w:tcPr>
            <w:tcW w:w="8522" w:type="dxa"/>
            <w:gridSpan w:val="2"/>
          </w:tcPr>
          <w:p w:rsidR="00C16FF1" w:rsidRPr="002705A3" w:rsidRDefault="00C16FF1" w:rsidP="00C16FF1">
            <w:pPr>
              <w:spacing w:line="360" w:lineRule="auto"/>
              <w:rPr>
                <w:rFonts w:ascii="楷体" w:eastAsia="楷体" w:hAnsi="楷体"/>
                <w:sz w:val="24"/>
                <w:szCs w:val="24"/>
              </w:rPr>
            </w:pPr>
            <w:r w:rsidRPr="002705A3">
              <w:rPr>
                <w:rFonts w:ascii="楷体" w:eastAsia="楷体" w:hAnsi="楷体" w:hint="eastAsia"/>
                <w:sz w:val="24"/>
                <w:szCs w:val="24"/>
              </w:rPr>
              <w:t>8.为乙方提供为期一个月（以30天计算）位于超市大屏幕电子广告牌免费广告宣传，价值共计108000元</w:t>
            </w:r>
            <w:r w:rsidRPr="002705A3">
              <w:rPr>
                <w:rFonts w:ascii="楷体" w:eastAsia="楷体" w:hAnsi="楷体"/>
                <w:sz w:val="24"/>
                <w:szCs w:val="24"/>
              </w:rPr>
              <w:t xml:space="preserve"> </w:t>
            </w:r>
          </w:p>
        </w:tc>
      </w:tr>
    </w:tbl>
    <w:p w:rsidR="00C16FF1" w:rsidRPr="002705A3" w:rsidRDefault="00C16FF1" w:rsidP="00C16FF1">
      <w:pPr>
        <w:rPr>
          <w:rFonts w:ascii="楷体" w:eastAsia="楷体" w:hAnsi="楷体"/>
          <w:b/>
          <w:sz w:val="30"/>
          <w:szCs w:val="30"/>
        </w:rPr>
      </w:pPr>
      <w:r w:rsidRPr="002705A3">
        <w:rPr>
          <w:rFonts w:ascii="楷体" w:eastAsia="楷体" w:hAnsi="楷体" w:hint="eastAsia"/>
          <w:b/>
          <w:sz w:val="30"/>
          <w:szCs w:val="30"/>
        </w:rPr>
        <w:t>我方总计让利：</w:t>
      </w:r>
    </w:p>
    <w:p w:rsidR="00C16FF1" w:rsidRPr="002705A3" w:rsidRDefault="00C16FF1" w:rsidP="00C16FF1">
      <w:pPr>
        <w:rPr>
          <w:rFonts w:ascii="楷体" w:eastAsia="楷体" w:hAnsi="楷体"/>
          <w:b/>
          <w:sz w:val="30"/>
          <w:szCs w:val="30"/>
        </w:rPr>
      </w:pPr>
      <w:r w:rsidRPr="002705A3">
        <w:rPr>
          <w:rFonts w:ascii="楷体" w:eastAsia="楷体" w:hAnsi="楷体" w:hint="eastAsia"/>
          <w:b/>
          <w:sz w:val="30"/>
          <w:szCs w:val="30"/>
        </w:rPr>
        <w:t>租金让利：</w:t>
      </w:r>
    </w:p>
    <w:p w:rsidR="00C16FF1" w:rsidRPr="002705A3" w:rsidRDefault="00C16FF1" w:rsidP="00C16FF1">
      <w:pPr>
        <w:rPr>
          <w:rFonts w:ascii="楷体" w:eastAsia="楷体" w:hAnsi="楷体"/>
          <w:sz w:val="30"/>
          <w:szCs w:val="30"/>
        </w:rPr>
      </w:pPr>
      <w:r w:rsidRPr="002705A3">
        <w:rPr>
          <w:rFonts w:ascii="楷体" w:eastAsia="楷体" w:hAnsi="楷体" w:hint="eastAsia"/>
          <w:sz w:val="30"/>
          <w:szCs w:val="30"/>
        </w:rPr>
        <w:t>每月让利：10*200=2000元</w:t>
      </w:r>
    </w:p>
    <w:p w:rsidR="00C16FF1" w:rsidRPr="002705A3" w:rsidRDefault="00C16FF1" w:rsidP="00C16FF1">
      <w:pPr>
        <w:rPr>
          <w:rFonts w:ascii="楷体" w:eastAsia="楷体" w:hAnsi="楷体"/>
          <w:sz w:val="30"/>
          <w:szCs w:val="30"/>
        </w:rPr>
      </w:pPr>
      <w:r w:rsidRPr="002705A3">
        <w:rPr>
          <w:rFonts w:ascii="楷体" w:eastAsia="楷体" w:hAnsi="楷体" w:hint="eastAsia"/>
          <w:sz w:val="30"/>
          <w:szCs w:val="30"/>
        </w:rPr>
        <w:t>每年让利：10*200</w:t>
      </w:r>
      <w:r w:rsidR="005E6B76" w:rsidRPr="002705A3">
        <w:rPr>
          <w:rFonts w:ascii="楷体" w:eastAsia="楷体" w:hAnsi="楷体" w:hint="eastAsia"/>
          <w:sz w:val="30"/>
          <w:szCs w:val="30"/>
        </w:rPr>
        <w:t>*12=24</w:t>
      </w:r>
      <w:r w:rsidRPr="002705A3">
        <w:rPr>
          <w:rFonts w:ascii="楷体" w:eastAsia="楷体" w:hAnsi="楷体" w:hint="eastAsia"/>
          <w:sz w:val="30"/>
          <w:szCs w:val="30"/>
        </w:rPr>
        <w:t>000元</w:t>
      </w:r>
    </w:p>
    <w:p w:rsidR="00C16FF1" w:rsidRPr="002705A3" w:rsidRDefault="005E6B76" w:rsidP="00C16FF1">
      <w:pPr>
        <w:rPr>
          <w:rFonts w:ascii="楷体" w:eastAsia="楷体" w:hAnsi="楷体"/>
          <w:b/>
          <w:sz w:val="30"/>
          <w:szCs w:val="30"/>
        </w:rPr>
      </w:pPr>
      <w:r w:rsidRPr="002705A3">
        <w:rPr>
          <w:rFonts w:ascii="楷体" w:eastAsia="楷体" w:hAnsi="楷体" w:hint="eastAsia"/>
          <w:b/>
          <w:sz w:val="30"/>
          <w:szCs w:val="30"/>
        </w:rPr>
        <w:t>广告宣传优惠：</w:t>
      </w:r>
    </w:p>
    <w:p w:rsidR="005E6B76" w:rsidRPr="002705A3" w:rsidRDefault="005E6B76" w:rsidP="00C16FF1">
      <w:pPr>
        <w:rPr>
          <w:rFonts w:ascii="楷体" w:eastAsia="楷体" w:hAnsi="楷体"/>
          <w:sz w:val="30"/>
          <w:szCs w:val="30"/>
        </w:rPr>
      </w:pPr>
      <w:r w:rsidRPr="002705A3">
        <w:rPr>
          <w:rFonts w:ascii="楷体" w:eastAsia="楷体" w:hAnsi="楷体" w:hint="eastAsia"/>
          <w:sz w:val="30"/>
          <w:szCs w:val="30"/>
        </w:rPr>
        <w:t>300x30x12=108000元（相当于近3个月免租金）</w:t>
      </w:r>
    </w:p>
    <w:p w:rsidR="005E6B76" w:rsidRPr="002705A3" w:rsidRDefault="005E6B76" w:rsidP="005E6B76">
      <w:pPr>
        <w:rPr>
          <w:rFonts w:ascii="楷体" w:eastAsia="楷体" w:hAnsi="楷体"/>
          <w:b/>
          <w:sz w:val="30"/>
          <w:szCs w:val="30"/>
        </w:rPr>
      </w:pPr>
      <w:r w:rsidRPr="002705A3">
        <w:rPr>
          <w:rFonts w:ascii="楷体" w:eastAsia="楷体" w:hAnsi="楷体" w:hint="eastAsia"/>
          <w:b/>
          <w:sz w:val="30"/>
          <w:szCs w:val="30"/>
        </w:rPr>
        <w:t>装修让利：</w:t>
      </w:r>
    </w:p>
    <w:p w:rsidR="005E6B76" w:rsidRPr="002705A3" w:rsidRDefault="005E6B76" w:rsidP="00C16FF1">
      <w:pPr>
        <w:rPr>
          <w:rFonts w:ascii="楷体" w:eastAsia="楷体" w:hAnsi="楷体"/>
          <w:sz w:val="30"/>
          <w:szCs w:val="30"/>
        </w:rPr>
      </w:pPr>
      <w:r w:rsidRPr="002705A3">
        <w:rPr>
          <w:rFonts w:ascii="楷体" w:eastAsia="楷体" w:hAnsi="楷体" w:hint="eastAsia"/>
          <w:sz w:val="30"/>
          <w:szCs w:val="30"/>
        </w:rPr>
        <w:t>以市场价格估算200平方米的装修价格，我方为贵方至少省下5万元装修费用。</w:t>
      </w:r>
    </w:p>
    <w:p w:rsidR="005E6B76" w:rsidRPr="002705A3" w:rsidRDefault="005E6B76" w:rsidP="00C16FF1">
      <w:pPr>
        <w:rPr>
          <w:rFonts w:ascii="楷体" w:eastAsia="楷体" w:hAnsi="楷体"/>
          <w:sz w:val="30"/>
          <w:szCs w:val="30"/>
        </w:rPr>
      </w:pPr>
      <w:r w:rsidRPr="002705A3">
        <w:rPr>
          <w:rFonts w:ascii="楷体" w:eastAsia="楷体" w:hAnsi="楷体" w:hint="eastAsia"/>
          <w:b/>
          <w:sz w:val="30"/>
          <w:szCs w:val="30"/>
        </w:rPr>
        <w:t>总计让利：</w:t>
      </w:r>
      <w:r w:rsidRPr="002705A3">
        <w:rPr>
          <w:rFonts w:ascii="楷体" w:eastAsia="楷体" w:hAnsi="楷体" w:hint="eastAsia"/>
          <w:sz w:val="30"/>
          <w:szCs w:val="30"/>
        </w:rPr>
        <w:t>108000+50000=158000（固定让利）</w:t>
      </w:r>
    </w:p>
    <w:p w:rsidR="002705A3" w:rsidRDefault="005E6B76" w:rsidP="00C16FF1">
      <w:pPr>
        <w:rPr>
          <w:rFonts w:ascii="楷体" w:eastAsia="楷体" w:hAnsi="楷体"/>
          <w:sz w:val="30"/>
          <w:szCs w:val="30"/>
        </w:rPr>
      </w:pPr>
      <w:r w:rsidRPr="002705A3">
        <w:rPr>
          <w:rFonts w:ascii="楷体" w:eastAsia="楷体" w:hAnsi="楷体" w:hint="eastAsia"/>
          <w:sz w:val="30"/>
          <w:szCs w:val="30"/>
        </w:rPr>
        <w:t xml:space="preserve">          租金每月优惠2000元</w:t>
      </w:r>
    </w:p>
    <w:p w:rsidR="002705A3" w:rsidRDefault="002705A3" w:rsidP="002705A3">
      <w:r>
        <w:br w:type="page"/>
      </w:r>
    </w:p>
    <w:p w:rsidR="002705A3" w:rsidRPr="002705A3" w:rsidRDefault="002705A3" w:rsidP="002705A3">
      <w:pPr>
        <w:pStyle w:val="1"/>
        <w:keepNext w:val="0"/>
        <w:keepLines w:val="0"/>
        <w:jc w:val="center"/>
        <w:rPr>
          <w:rFonts w:ascii="华文中宋" w:eastAsia="华文中宋" w:hAnsi="华文中宋"/>
        </w:rPr>
      </w:pPr>
      <w:r w:rsidRPr="002705A3">
        <w:rPr>
          <w:rFonts w:ascii="华文中宋" w:eastAsia="华文中宋" w:hAnsi="华文中宋" w:hint="eastAsia"/>
        </w:rPr>
        <w:lastRenderedPageBreak/>
        <w:t>方案二</w:t>
      </w:r>
    </w:p>
    <w:tbl>
      <w:tblPr>
        <w:tblStyle w:val="a3"/>
        <w:tblW w:w="0" w:type="auto"/>
        <w:tblLook w:val="04A0" w:firstRow="1" w:lastRow="0" w:firstColumn="1" w:lastColumn="0" w:noHBand="0" w:noVBand="1"/>
      </w:tblPr>
      <w:tblGrid>
        <w:gridCol w:w="4261"/>
        <w:gridCol w:w="4261"/>
      </w:tblGrid>
      <w:tr w:rsidR="002705A3" w:rsidRPr="002705A3" w:rsidTr="00EA3D0E">
        <w:tc>
          <w:tcPr>
            <w:tcW w:w="4261" w:type="dxa"/>
          </w:tcPr>
          <w:p w:rsidR="002705A3" w:rsidRPr="002705A3" w:rsidRDefault="002705A3" w:rsidP="00EA3D0E">
            <w:pPr>
              <w:spacing w:line="360" w:lineRule="auto"/>
              <w:rPr>
                <w:rFonts w:ascii="楷体" w:eastAsia="楷体" w:hAnsi="楷体"/>
                <w:sz w:val="24"/>
                <w:szCs w:val="24"/>
              </w:rPr>
            </w:pPr>
            <w:r w:rsidRPr="002705A3">
              <w:rPr>
                <w:rFonts w:ascii="楷体" w:eastAsia="楷体" w:hAnsi="楷体" w:hint="eastAsia"/>
                <w:sz w:val="24"/>
                <w:szCs w:val="24"/>
              </w:rPr>
              <w:t>1.位置：商业街剩余最优的位置</w:t>
            </w:r>
          </w:p>
        </w:tc>
        <w:tc>
          <w:tcPr>
            <w:tcW w:w="4261" w:type="dxa"/>
          </w:tcPr>
          <w:p w:rsidR="002705A3" w:rsidRPr="002705A3" w:rsidRDefault="002705A3" w:rsidP="00EA3D0E">
            <w:pPr>
              <w:spacing w:line="360" w:lineRule="auto"/>
              <w:rPr>
                <w:rFonts w:ascii="楷体" w:eastAsia="楷体" w:hAnsi="楷体"/>
                <w:sz w:val="24"/>
                <w:szCs w:val="24"/>
              </w:rPr>
            </w:pPr>
            <w:r w:rsidRPr="002705A3">
              <w:rPr>
                <w:rFonts w:ascii="楷体" w:eastAsia="楷体" w:hAnsi="楷体" w:hint="eastAsia"/>
                <w:sz w:val="24"/>
                <w:szCs w:val="24"/>
              </w:rPr>
              <w:t>2.面积：两间共200平方米左右</w:t>
            </w:r>
          </w:p>
        </w:tc>
      </w:tr>
      <w:tr w:rsidR="002705A3" w:rsidRPr="002705A3" w:rsidTr="00EA3D0E">
        <w:tc>
          <w:tcPr>
            <w:tcW w:w="4261" w:type="dxa"/>
          </w:tcPr>
          <w:p w:rsidR="002705A3" w:rsidRPr="002705A3" w:rsidRDefault="002705A3" w:rsidP="00EA3D0E">
            <w:pPr>
              <w:spacing w:line="360" w:lineRule="auto"/>
              <w:rPr>
                <w:rFonts w:ascii="楷体" w:eastAsia="楷体" w:hAnsi="楷体"/>
                <w:sz w:val="24"/>
                <w:szCs w:val="24"/>
              </w:rPr>
            </w:pPr>
            <w:r w:rsidRPr="002705A3">
              <w:rPr>
                <w:rFonts w:ascii="楷体" w:eastAsia="楷体" w:hAnsi="楷体" w:hint="eastAsia"/>
                <w:sz w:val="24"/>
                <w:szCs w:val="24"/>
              </w:rPr>
              <w:t>3.租金：175</w:t>
            </w:r>
            <w:r w:rsidRPr="002705A3">
              <w:rPr>
                <w:rFonts w:ascii="楷体" w:eastAsia="楷体" w:hAnsi="楷体" w:cs="Times New Roman" w:hint="eastAsia"/>
                <w:sz w:val="24"/>
                <w:szCs w:val="24"/>
              </w:rPr>
              <w:t>/</w:t>
            </w:r>
            <w:r w:rsidRPr="002705A3">
              <w:rPr>
                <w:rFonts w:ascii="楷体" w:eastAsia="楷体" w:hAnsi="楷体" w:cs="Times New Roman"/>
                <w:sz w:val="24"/>
                <w:szCs w:val="24"/>
              </w:rPr>
              <w:t>M</w:t>
            </w:r>
            <w:r w:rsidRPr="002705A3">
              <w:rPr>
                <w:rFonts w:ascii="宋体" w:eastAsia="宋体" w:hAnsi="宋体" w:cs="宋体" w:hint="eastAsia"/>
                <w:sz w:val="24"/>
                <w:szCs w:val="24"/>
              </w:rPr>
              <w:t>²</w:t>
            </w:r>
            <w:r w:rsidRPr="002705A3">
              <w:rPr>
                <w:rFonts w:ascii="楷体" w:eastAsia="楷体" w:hAnsi="楷体" w:cs="Times New Roman"/>
                <w:sz w:val="24"/>
                <w:szCs w:val="24"/>
              </w:rPr>
              <w:t>/</w:t>
            </w:r>
            <w:r w:rsidRPr="002705A3">
              <w:rPr>
                <w:rFonts w:ascii="楷体" w:eastAsia="楷体" w:hAnsi="楷体" w:cs="Times New Roman" w:hint="eastAsia"/>
                <w:sz w:val="24"/>
                <w:szCs w:val="24"/>
              </w:rPr>
              <w:t>月</w:t>
            </w:r>
          </w:p>
        </w:tc>
        <w:tc>
          <w:tcPr>
            <w:tcW w:w="4261" w:type="dxa"/>
          </w:tcPr>
          <w:p w:rsidR="002705A3" w:rsidRPr="002705A3" w:rsidRDefault="002705A3" w:rsidP="00EA3D0E">
            <w:pPr>
              <w:spacing w:line="360" w:lineRule="auto"/>
              <w:rPr>
                <w:rFonts w:ascii="楷体" w:eastAsia="楷体" w:hAnsi="楷体"/>
                <w:sz w:val="24"/>
                <w:szCs w:val="24"/>
              </w:rPr>
            </w:pPr>
            <w:r w:rsidRPr="002705A3">
              <w:rPr>
                <w:rFonts w:ascii="楷体" w:eastAsia="楷体" w:hAnsi="楷体" w:hint="eastAsia"/>
                <w:sz w:val="24"/>
                <w:szCs w:val="24"/>
              </w:rPr>
              <w:t>4.其他费用：按照公司标准进行收费</w:t>
            </w:r>
          </w:p>
        </w:tc>
      </w:tr>
      <w:tr w:rsidR="002705A3" w:rsidRPr="002705A3" w:rsidTr="00EA3D0E">
        <w:tc>
          <w:tcPr>
            <w:tcW w:w="4261" w:type="dxa"/>
          </w:tcPr>
          <w:p w:rsidR="002705A3" w:rsidRPr="002705A3" w:rsidRDefault="002705A3" w:rsidP="00EA3D0E">
            <w:pPr>
              <w:spacing w:line="360" w:lineRule="auto"/>
              <w:rPr>
                <w:rFonts w:ascii="楷体" w:eastAsia="楷体" w:hAnsi="楷体"/>
                <w:sz w:val="24"/>
                <w:szCs w:val="24"/>
              </w:rPr>
            </w:pPr>
            <w:r w:rsidRPr="002705A3">
              <w:rPr>
                <w:rFonts w:ascii="楷体" w:eastAsia="楷体" w:hAnsi="楷体" w:hint="eastAsia"/>
                <w:sz w:val="24"/>
                <w:szCs w:val="24"/>
              </w:rPr>
              <w:t>5.承租时限：五</w:t>
            </w:r>
          </w:p>
        </w:tc>
        <w:tc>
          <w:tcPr>
            <w:tcW w:w="4261" w:type="dxa"/>
          </w:tcPr>
          <w:p w:rsidR="002705A3" w:rsidRPr="002705A3" w:rsidRDefault="002705A3" w:rsidP="00EA3D0E">
            <w:pPr>
              <w:spacing w:line="360" w:lineRule="auto"/>
              <w:rPr>
                <w:rFonts w:ascii="楷体" w:eastAsia="楷体" w:hAnsi="楷体"/>
                <w:sz w:val="24"/>
                <w:szCs w:val="24"/>
              </w:rPr>
            </w:pPr>
            <w:r w:rsidRPr="002705A3">
              <w:rPr>
                <w:rFonts w:ascii="楷体" w:eastAsia="楷体" w:hAnsi="楷体" w:hint="eastAsia"/>
                <w:sz w:val="24"/>
                <w:szCs w:val="24"/>
              </w:rPr>
              <w:t>6.一次性交付租金：一年</w:t>
            </w:r>
          </w:p>
        </w:tc>
      </w:tr>
      <w:tr w:rsidR="002705A3" w:rsidRPr="002705A3" w:rsidTr="00EA3D0E">
        <w:tc>
          <w:tcPr>
            <w:tcW w:w="8522" w:type="dxa"/>
            <w:gridSpan w:val="2"/>
          </w:tcPr>
          <w:p w:rsidR="002705A3" w:rsidRPr="002705A3" w:rsidRDefault="002705A3" w:rsidP="00EA3D0E">
            <w:pPr>
              <w:spacing w:line="360" w:lineRule="auto"/>
              <w:rPr>
                <w:rFonts w:ascii="楷体" w:eastAsia="楷体" w:hAnsi="楷体"/>
                <w:sz w:val="24"/>
                <w:szCs w:val="24"/>
              </w:rPr>
            </w:pPr>
            <w:r w:rsidRPr="002705A3">
              <w:rPr>
                <w:rFonts w:ascii="楷体" w:eastAsia="楷体" w:hAnsi="楷体" w:hint="eastAsia"/>
                <w:sz w:val="24"/>
                <w:szCs w:val="24"/>
              </w:rPr>
              <w:t>7.选择我方装修团队进行装修，以市场价百分之九十给予乙方优惠</w:t>
            </w:r>
            <w:r w:rsidRPr="002705A3">
              <w:rPr>
                <w:rFonts w:ascii="楷体" w:eastAsia="楷体" w:hAnsi="楷体"/>
                <w:sz w:val="24"/>
                <w:szCs w:val="24"/>
              </w:rPr>
              <w:t xml:space="preserve"> </w:t>
            </w:r>
          </w:p>
        </w:tc>
      </w:tr>
      <w:tr w:rsidR="002705A3" w:rsidRPr="002705A3" w:rsidTr="00EA3D0E">
        <w:trPr>
          <w:trHeight w:val="70"/>
        </w:trPr>
        <w:tc>
          <w:tcPr>
            <w:tcW w:w="8522" w:type="dxa"/>
            <w:gridSpan w:val="2"/>
          </w:tcPr>
          <w:p w:rsidR="002705A3" w:rsidRPr="002705A3" w:rsidRDefault="002705A3" w:rsidP="00EA3D0E">
            <w:pPr>
              <w:spacing w:line="360" w:lineRule="auto"/>
              <w:rPr>
                <w:rFonts w:ascii="楷体" w:eastAsia="楷体" w:hAnsi="楷体"/>
                <w:sz w:val="24"/>
                <w:szCs w:val="24"/>
              </w:rPr>
            </w:pPr>
            <w:r w:rsidRPr="002705A3">
              <w:rPr>
                <w:rFonts w:ascii="楷体" w:eastAsia="楷体" w:hAnsi="楷体" w:hint="eastAsia"/>
                <w:sz w:val="24"/>
                <w:szCs w:val="24"/>
              </w:rPr>
              <w:t>8.乙方需为我方长期提供市场价七折的通讯服务</w:t>
            </w:r>
          </w:p>
        </w:tc>
      </w:tr>
    </w:tbl>
    <w:p w:rsidR="002705A3" w:rsidRPr="002705A3" w:rsidRDefault="002705A3" w:rsidP="002705A3">
      <w:pPr>
        <w:rPr>
          <w:rFonts w:ascii="楷体" w:eastAsia="楷体" w:hAnsi="楷体"/>
          <w:b/>
          <w:sz w:val="30"/>
          <w:szCs w:val="30"/>
        </w:rPr>
      </w:pPr>
      <w:r w:rsidRPr="002705A3">
        <w:rPr>
          <w:rFonts w:ascii="楷体" w:eastAsia="楷体" w:hAnsi="楷体" w:hint="eastAsia"/>
          <w:b/>
          <w:sz w:val="30"/>
          <w:szCs w:val="30"/>
        </w:rPr>
        <w:t>我方总计让利：</w:t>
      </w:r>
    </w:p>
    <w:p w:rsidR="002705A3" w:rsidRPr="002705A3" w:rsidRDefault="002705A3" w:rsidP="002705A3">
      <w:pPr>
        <w:rPr>
          <w:rFonts w:ascii="楷体" w:eastAsia="楷体" w:hAnsi="楷体"/>
          <w:b/>
          <w:sz w:val="30"/>
          <w:szCs w:val="30"/>
        </w:rPr>
      </w:pPr>
      <w:r w:rsidRPr="002705A3">
        <w:rPr>
          <w:rFonts w:ascii="楷体" w:eastAsia="楷体" w:hAnsi="楷体" w:hint="eastAsia"/>
          <w:b/>
          <w:sz w:val="30"/>
          <w:szCs w:val="30"/>
        </w:rPr>
        <w:t>租金让利：</w:t>
      </w:r>
    </w:p>
    <w:p w:rsidR="002705A3" w:rsidRPr="002705A3" w:rsidRDefault="002705A3" w:rsidP="002705A3">
      <w:pPr>
        <w:rPr>
          <w:rFonts w:ascii="楷体" w:eastAsia="楷体" w:hAnsi="楷体"/>
          <w:sz w:val="30"/>
          <w:szCs w:val="30"/>
        </w:rPr>
      </w:pPr>
      <w:r w:rsidRPr="002705A3">
        <w:rPr>
          <w:rFonts w:ascii="楷体" w:eastAsia="楷体" w:hAnsi="楷体" w:hint="eastAsia"/>
          <w:sz w:val="30"/>
          <w:szCs w:val="30"/>
        </w:rPr>
        <w:t>每月让利：25*200=5000元</w:t>
      </w:r>
    </w:p>
    <w:p w:rsidR="002705A3" w:rsidRPr="002705A3" w:rsidRDefault="002705A3" w:rsidP="002705A3">
      <w:pPr>
        <w:rPr>
          <w:rFonts w:ascii="楷体" w:eastAsia="楷体" w:hAnsi="楷体"/>
          <w:sz w:val="30"/>
          <w:szCs w:val="30"/>
        </w:rPr>
      </w:pPr>
      <w:r w:rsidRPr="002705A3">
        <w:rPr>
          <w:rFonts w:ascii="楷体" w:eastAsia="楷体" w:hAnsi="楷体" w:hint="eastAsia"/>
          <w:sz w:val="30"/>
          <w:szCs w:val="30"/>
        </w:rPr>
        <w:t>每年让利：25*200*12=60000元</w:t>
      </w:r>
    </w:p>
    <w:p w:rsidR="002705A3" w:rsidRPr="002705A3" w:rsidRDefault="002705A3" w:rsidP="002705A3">
      <w:pPr>
        <w:rPr>
          <w:rFonts w:ascii="楷体" w:eastAsia="楷体" w:hAnsi="楷体"/>
          <w:b/>
          <w:sz w:val="30"/>
          <w:szCs w:val="30"/>
        </w:rPr>
      </w:pPr>
      <w:r w:rsidRPr="002705A3">
        <w:rPr>
          <w:rFonts w:ascii="楷体" w:eastAsia="楷体" w:hAnsi="楷体" w:hint="eastAsia"/>
          <w:b/>
          <w:sz w:val="30"/>
          <w:szCs w:val="30"/>
        </w:rPr>
        <w:t>装修让利：</w:t>
      </w:r>
    </w:p>
    <w:p w:rsidR="002705A3" w:rsidRPr="002705A3" w:rsidRDefault="002705A3" w:rsidP="002705A3">
      <w:pPr>
        <w:rPr>
          <w:rFonts w:ascii="楷体" w:eastAsia="楷体" w:hAnsi="楷体"/>
          <w:sz w:val="30"/>
          <w:szCs w:val="30"/>
        </w:rPr>
      </w:pPr>
      <w:r w:rsidRPr="002705A3">
        <w:rPr>
          <w:rFonts w:ascii="楷体" w:eastAsia="楷体" w:hAnsi="楷体" w:hint="eastAsia"/>
          <w:sz w:val="30"/>
          <w:szCs w:val="30"/>
        </w:rPr>
        <w:t>以市场价格估算200平方米的装修价格，我方为贵方至少省下5万元装修费用。</w:t>
      </w:r>
    </w:p>
    <w:p w:rsidR="002705A3" w:rsidRPr="002705A3" w:rsidRDefault="002705A3" w:rsidP="002705A3">
      <w:pPr>
        <w:rPr>
          <w:rFonts w:ascii="楷体" w:eastAsia="楷体" w:hAnsi="楷体"/>
          <w:b/>
          <w:sz w:val="30"/>
          <w:szCs w:val="30"/>
        </w:rPr>
      </w:pPr>
      <w:r w:rsidRPr="002705A3">
        <w:rPr>
          <w:rFonts w:ascii="楷体" w:eastAsia="楷体" w:hAnsi="楷体" w:hint="eastAsia"/>
          <w:b/>
          <w:sz w:val="30"/>
          <w:szCs w:val="30"/>
        </w:rPr>
        <w:t>通讯服务：</w:t>
      </w:r>
      <w:r w:rsidRPr="002705A3">
        <w:rPr>
          <w:rFonts w:ascii="楷体" w:eastAsia="楷体" w:hAnsi="楷体" w:hint="eastAsia"/>
          <w:sz w:val="30"/>
          <w:szCs w:val="30"/>
        </w:rPr>
        <w:t>我方预计为乙方带来长期稳定</w:t>
      </w:r>
      <w:proofErr w:type="gramStart"/>
      <w:r w:rsidRPr="002705A3">
        <w:rPr>
          <w:rFonts w:ascii="楷体" w:eastAsia="楷体" w:hAnsi="楷体" w:hint="eastAsia"/>
          <w:sz w:val="30"/>
          <w:szCs w:val="30"/>
        </w:rPr>
        <w:t>且巨大</w:t>
      </w:r>
      <w:proofErr w:type="gramEnd"/>
      <w:r w:rsidRPr="002705A3">
        <w:rPr>
          <w:rFonts w:ascii="楷体" w:eastAsia="楷体" w:hAnsi="楷体" w:hint="eastAsia"/>
          <w:sz w:val="30"/>
          <w:szCs w:val="30"/>
        </w:rPr>
        <w:t>的利润</w:t>
      </w:r>
    </w:p>
    <w:p w:rsidR="002705A3" w:rsidRPr="002705A3" w:rsidRDefault="002705A3" w:rsidP="002705A3">
      <w:pPr>
        <w:rPr>
          <w:rFonts w:ascii="楷体" w:eastAsia="楷体" w:hAnsi="楷体"/>
          <w:sz w:val="30"/>
          <w:szCs w:val="30"/>
        </w:rPr>
      </w:pPr>
      <w:r w:rsidRPr="002705A3">
        <w:rPr>
          <w:rFonts w:ascii="楷体" w:eastAsia="楷体" w:hAnsi="楷体" w:hint="eastAsia"/>
          <w:b/>
          <w:sz w:val="30"/>
          <w:szCs w:val="30"/>
        </w:rPr>
        <w:t>总计让利：</w:t>
      </w:r>
      <w:r w:rsidRPr="002705A3">
        <w:rPr>
          <w:rFonts w:ascii="楷体" w:eastAsia="楷体" w:hAnsi="楷体" w:hint="eastAsia"/>
          <w:sz w:val="30"/>
          <w:szCs w:val="30"/>
        </w:rPr>
        <w:t>装修优惠 50000（固定让利）</w:t>
      </w:r>
    </w:p>
    <w:p w:rsidR="002705A3" w:rsidRPr="002705A3" w:rsidRDefault="002705A3" w:rsidP="002705A3">
      <w:pPr>
        <w:rPr>
          <w:rFonts w:ascii="楷体" w:eastAsia="楷体" w:hAnsi="楷体"/>
          <w:b/>
          <w:sz w:val="30"/>
          <w:szCs w:val="30"/>
        </w:rPr>
      </w:pPr>
      <w:r w:rsidRPr="002705A3">
        <w:rPr>
          <w:rFonts w:ascii="楷体" w:eastAsia="楷体" w:hAnsi="楷体" w:hint="eastAsia"/>
          <w:sz w:val="30"/>
          <w:szCs w:val="30"/>
        </w:rPr>
        <w:t xml:space="preserve">          租金每月优惠5000元</w:t>
      </w:r>
    </w:p>
    <w:p w:rsidR="002705A3" w:rsidRPr="002705A3" w:rsidRDefault="002705A3" w:rsidP="002705A3">
      <w:pPr>
        <w:rPr>
          <w:rFonts w:ascii="楷体" w:eastAsia="楷体" w:hAnsi="楷体"/>
          <w:sz w:val="30"/>
          <w:szCs w:val="30"/>
        </w:rPr>
      </w:pPr>
      <w:r w:rsidRPr="002705A3">
        <w:rPr>
          <w:rFonts w:ascii="楷体" w:eastAsia="楷体" w:hAnsi="楷体" w:hint="eastAsia"/>
        </w:rPr>
        <w:t xml:space="preserve">          </w:t>
      </w:r>
      <w:r w:rsidRPr="002705A3">
        <w:rPr>
          <w:rFonts w:ascii="楷体" w:eastAsia="楷体" w:hAnsi="楷体" w:hint="eastAsia"/>
          <w:sz w:val="30"/>
          <w:szCs w:val="30"/>
        </w:rPr>
        <w:t xml:space="preserve">   取得我方稳定的客户及利润</w:t>
      </w:r>
    </w:p>
    <w:p w:rsidR="002705A3" w:rsidRDefault="002705A3">
      <w:pPr>
        <w:widowControl/>
        <w:jc w:val="left"/>
        <w:rPr>
          <w:rFonts w:ascii="楷体" w:eastAsia="楷体" w:hAnsi="楷体"/>
          <w:b/>
          <w:sz w:val="30"/>
          <w:szCs w:val="30"/>
        </w:rPr>
      </w:pPr>
      <w:r>
        <w:rPr>
          <w:rFonts w:ascii="楷体" w:eastAsia="楷体" w:hAnsi="楷体"/>
          <w:b/>
          <w:sz w:val="30"/>
          <w:szCs w:val="30"/>
        </w:rPr>
        <w:br w:type="page"/>
      </w:r>
    </w:p>
    <w:p w:rsidR="002705A3" w:rsidRPr="002705A3" w:rsidRDefault="002705A3" w:rsidP="002705A3">
      <w:pPr>
        <w:pStyle w:val="1"/>
        <w:keepNext w:val="0"/>
        <w:keepLines w:val="0"/>
        <w:jc w:val="center"/>
        <w:rPr>
          <w:rFonts w:ascii="华文中宋" w:eastAsia="华文中宋" w:hAnsi="华文中宋"/>
        </w:rPr>
      </w:pPr>
      <w:r w:rsidRPr="002705A3">
        <w:rPr>
          <w:rFonts w:ascii="华文中宋" w:eastAsia="华文中宋" w:hAnsi="华文中宋" w:hint="eastAsia"/>
        </w:rPr>
        <w:lastRenderedPageBreak/>
        <w:t>方案三</w:t>
      </w:r>
    </w:p>
    <w:tbl>
      <w:tblPr>
        <w:tblStyle w:val="a3"/>
        <w:tblW w:w="0" w:type="auto"/>
        <w:tblLook w:val="04A0" w:firstRow="1" w:lastRow="0" w:firstColumn="1" w:lastColumn="0" w:noHBand="0" w:noVBand="1"/>
      </w:tblPr>
      <w:tblGrid>
        <w:gridCol w:w="4261"/>
        <w:gridCol w:w="4261"/>
      </w:tblGrid>
      <w:tr w:rsidR="002705A3" w:rsidRPr="002705A3" w:rsidTr="00EA3D0E">
        <w:tc>
          <w:tcPr>
            <w:tcW w:w="4261" w:type="dxa"/>
          </w:tcPr>
          <w:p w:rsidR="002705A3" w:rsidRPr="002705A3" w:rsidRDefault="002705A3" w:rsidP="00EA3D0E">
            <w:pPr>
              <w:spacing w:line="360" w:lineRule="auto"/>
              <w:rPr>
                <w:rFonts w:ascii="楷体" w:eastAsia="楷体" w:hAnsi="楷体"/>
                <w:sz w:val="24"/>
                <w:szCs w:val="24"/>
              </w:rPr>
            </w:pPr>
            <w:r w:rsidRPr="002705A3">
              <w:rPr>
                <w:rFonts w:ascii="楷体" w:eastAsia="楷体" w:hAnsi="楷体" w:hint="eastAsia"/>
                <w:sz w:val="24"/>
                <w:szCs w:val="24"/>
              </w:rPr>
              <w:t>1.位置：商业街剩余最优的位置</w:t>
            </w:r>
          </w:p>
        </w:tc>
        <w:tc>
          <w:tcPr>
            <w:tcW w:w="4261" w:type="dxa"/>
          </w:tcPr>
          <w:p w:rsidR="002705A3" w:rsidRPr="002705A3" w:rsidRDefault="002705A3" w:rsidP="00EA3D0E">
            <w:pPr>
              <w:spacing w:line="360" w:lineRule="auto"/>
              <w:rPr>
                <w:rFonts w:ascii="楷体" w:eastAsia="楷体" w:hAnsi="楷体"/>
                <w:sz w:val="24"/>
                <w:szCs w:val="24"/>
              </w:rPr>
            </w:pPr>
            <w:r w:rsidRPr="002705A3">
              <w:rPr>
                <w:rFonts w:ascii="楷体" w:eastAsia="楷体" w:hAnsi="楷体" w:hint="eastAsia"/>
                <w:sz w:val="24"/>
                <w:szCs w:val="24"/>
              </w:rPr>
              <w:t>2.面积：两间共200平方米左右</w:t>
            </w:r>
          </w:p>
        </w:tc>
      </w:tr>
      <w:tr w:rsidR="002705A3" w:rsidRPr="002705A3" w:rsidTr="00EA3D0E">
        <w:trPr>
          <w:trHeight w:val="559"/>
        </w:trPr>
        <w:tc>
          <w:tcPr>
            <w:tcW w:w="4261" w:type="dxa"/>
          </w:tcPr>
          <w:p w:rsidR="002705A3" w:rsidRPr="002705A3" w:rsidRDefault="002705A3" w:rsidP="00EA3D0E">
            <w:pPr>
              <w:spacing w:line="360" w:lineRule="auto"/>
              <w:rPr>
                <w:rFonts w:ascii="楷体" w:eastAsia="楷体" w:hAnsi="楷体"/>
                <w:sz w:val="24"/>
                <w:szCs w:val="24"/>
              </w:rPr>
            </w:pPr>
            <w:r w:rsidRPr="002705A3">
              <w:rPr>
                <w:rFonts w:ascii="楷体" w:eastAsia="楷体" w:hAnsi="楷体" w:hint="eastAsia"/>
                <w:sz w:val="24"/>
                <w:szCs w:val="24"/>
              </w:rPr>
              <w:t>3.租金：165</w:t>
            </w:r>
            <w:r w:rsidRPr="002705A3">
              <w:rPr>
                <w:rFonts w:ascii="楷体" w:eastAsia="楷体" w:hAnsi="楷体" w:cs="Times New Roman" w:hint="eastAsia"/>
                <w:sz w:val="24"/>
                <w:szCs w:val="24"/>
              </w:rPr>
              <w:t>/</w:t>
            </w:r>
            <w:r w:rsidRPr="002705A3">
              <w:rPr>
                <w:rFonts w:ascii="楷体" w:eastAsia="楷体" w:hAnsi="楷体" w:cs="Times New Roman"/>
                <w:sz w:val="24"/>
                <w:szCs w:val="24"/>
              </w:rPr>
              <w:t>M</w:t>
            </w:r>
            <w:r w:rsidRPr="002705A3">
              <w:rPr>
                <w:rFonts w:ascii="宋体" w:eastAsia="宋体" w:hAnsi="宋体" w:cs="宋体" w:hint="eastAsia"/>
                <w:sz w:val="24"/>
                <w:szCs w:val="24"/>
              </w:rPr>
              <w:t>²</w:t>
            </w:r>
            <w:r w:rsidRPr="002705A3">
              <w:rPr>
                <w:rFonts w:ascii="楷体" w:eastAsia="楷体" w:hAnsi="楷体" w:cs="Times New Roman"/>
                <w:sz w:val="24"/>
                <w:szCs w:val="24"/>
              </w:rPr>
              <w:t>/</w:t>
            </w:r>
            <w:r w:rsidRPr="002705A3">
              <w:rPr>
                <w:rFonts w:ascii="楷体" w:eastAsia="楷体" w:hAnsi="楷体" w:cs="Times New Roman" w:hint="eastAsia"/>
                <w:sz w:val="24"/>
                <w:szCs w:val="24"/>
              </w:rPr>
              <w:t>月</w:t>
            </w:r>
          </w:p>
        </w:tc>
        <w:tc>
          <w:tcPr>
            <w:tcW w:w="4261" w:type="dxa"/>
          </w:tcPr>
          <w:p w:rsidR="002705A3" w:rsidRPr="002705A3" w:rsidRDefault="002705A3" w:rsidP="00EA3D0E">
            <w:pPr>
              <w:spacing w:line="360" w:lineRule="auto"/>
              <w:rPr>
                <w:rFonts w:ascii="楷体" w:eastAsia="楷体" w:hAnsi="楷体"/>
                <w:sz w:val="24"/>
                <w:szCs w:val="24"/>
              </w:rPr>
            </w:pPr>
            <w:r w:rsidRPr="002705A3">
              <w:rPr>
                <w:rFonts w:ascii="楷体" w:eastAsia="楷体" w:hAnsi="楷体" w:hint="eastAsia"/>
                <w:sz w:val="24"/>
                <w:szCs w:val="24"/>
              </w:rPr>
              <w:t>4.其他费用：按照公司标准进行收费</w:t>
            </w:r>
          </w:p>
        </w:tc>
      </w:tr>
      <w:tr w:rsidR="002705A3" w:rsidRPr="002705A3" w:rsidTr="00EA3D0E">
        <w:tc>
          <w:tcPr>
            <w:tcW w:w="4261" w:type="dxa"/>
          </w:tcPr>
          <w:p w:rsidR="002705A3" w:rsidRPr="002705A3" w:rsidRDefault="002705A3" w:rsidP="00EA3D0E">
            <w:pPr>
              <w:spacing w:line="360" w:lineRule="auto"/>
              <w:rPr>
                <w:rFonts w:ascii="楷体" w:eastAsia="楷体" w:hAnsi="楷体"/>
                <w:sz w:val="24"/>
                <w:szCs w:val="24"/>
              </w:rPr>
            </w:pPr>
            <w:r w:rsidRPr="002705A3">
              <w:rPr>
                <w:rFonts w:ascii="楷体" w:eastAsia="楷体" w:hAnsi="楷体" w:hint="eastAsia"/>
                <w:sz w:val="24"/>
                <w:szCs w:val="24"/>
              </w:rPr>
              <w:t>5.承租时限：十</w:t>
            </w:r>
          </w:p>
        </w:tc>
        <w:tc>
          <w:tcPr>
            <w:tcW w:w="4261" w:type="dxa"/>
          </w:tcPr>
          <w:p w:rsidR="002705A3" w:rsidRPr="002705A3" w:rsidRDefault="002705A3" w:rsidP="00EA3D0E">
            <w:pPr>
              <w:spacing w:line="360" w:lineRule="auto"/>
              <w:rPr>
                <w:rFonts w:ascii="楷体" w:eastAsia="楷体" w:hAnsi="楷体"/>
                <w:sz w:val="24"/>
                <w:szCs w:val="24"/>
              </w:rPr>
            </w:pPr>
            <w:r w:rsidRPr="002705A3">
              <w:rPr>
                <w:rFonts w:ascii="楷体" w:eastAsia="楷体" w:hAnsi="楷体" w:hint="eastAsia"/>
                <w:sz w:val="24"/>
                <w:szCs w:val="24"/>
              </w:rPr>
              <w:t>6.一次性交付租金：三年</w:t>
            </w:r>
          </w:p>
        </w:tc>
      </w:tr>
      <w:tr w:rsidR="002705A3" w:rsidRPr="002705A3" w:rsidTr="00EA3D0E">
        <w:tc>
          <w:tcPr>
            <w:tcW w:w="8522" w:type="dxa"/>
            <w:gridSpan w:val="2"/>
          </w:tcPr>
          <w:p w:rsidR="002705A3" w:rsidRPr="002705A3" w:rsidRDefault="002705A3" w:rsidP="00EA3D0E">
            <w:pPr>
              <w:spacing w:line="360" w:lineRule="auto"/>
              <w:rPr>
                <w:rFonts w:ascii="楷体" w:eastAsia="楷体" w:hAnsi="楷体"/>
                <w:sz w:val="24"/>
                <w:szCs w:val="24"/>
              </w:rPr>
            </w:pPr>
            <w:r w:rsidRPr="002705A3">
              <w:rPr>
                <w:rFonts w:ascii="楷体" w:eastAsia="楷体" w:hAnsi="楷体" w:hint="eastAsia"/>
                <w:sz w:val="24"/>
                <w:szCs w:val="24"/>
              </w:rPr>
              <w:t>7.选择我方装修团队进行装修，以市场价百分之九十给予乙方优惠</w:t>
            </w:r>
            <w:r w:rsidRPr="002705A3">
              <w:rPr>
                <w:rFonts w:ascii="楷体" w:eastAsia="楷体" w:hAnsi="楷体"/>
                <w:sz w:val="24"/>
                <w:szCs w:val="24"/>
              </w:rPr>
              <w:t xml:space="preserve"> </w:t>
            </w:r>
          </w:p>
        </w:tc>
      </w:tr>
      <w:tr w:rsidR="002705A3" w:rsidRPr="002705A3" w:rsidTr="00EA3D0E">
        <w:trPr>
          <w:trHeight w:val="70"/>
        </w:trPr>
        <w:tc>
          <w:tcPr>
            <w:tcW w:w="8522" w:type="dxa"/>
            <w:gridSpan w:val="2"/>
          </w:tcPr>
          <w:p w:rsidR="002705A3" w:rsidRPr="002705A3" w:rsidRDefault="002705A3" w:rsidP="00EA3D0E">
            <w:pPr>
              <w:spacing w:line="360" w:lineRule="auto"/>
              <w:rPr>
                <w:rFonts w:ascii="楷体" w:eastAsia="楷体" w:hAnsi="楷体"/>
                <w:sz w:val="24"/>
                <w:szCs w:val="24"/>
              </w:rPr>
            </w:pPr>
            <w:r w:rsidRPr="002705A3">
              <w:rPr>
                <w:rFonts w:ascii="楷体" w:eastAsia="楷体" w:hAnsi="楷体" w:hint="eastAsia"/>
                <w:sz w:val="24"/>
                <w:szCs w:val="24"/>
              </w:rPr>
              <w:t>8.乙方需为我方长期提供市场价七折的通讯服务</w:t>
            </w:r>
          </w:p>
        </w:tc>
      </w:tr>
    </w:tbl>
    <w:p w:rsidR="002705A3" w:rsidRPr="002705A3" w:rsidRDefault="002705A3" w:rsidP="002705A3">
      <w:pPr>
        <w:rPr>
          <w:rFonts w:ascii="楷体" w:eastAsia="楷体" w:hAnsi="楷体"/>
          <w:b/>
          <w:sz w:val="30"/>
          <w:szCs w:val="30"/>
        </w:rPr>
      </w:pPr>
      <w:r w:rsidRPr="002705A3">
        <w:rPr>
          <w:rFonts w:ascii="楷体" w:eastAsia="楷体" w:hAnsi="楷体" w:hint="eastAsia"/>
          <w:b/>
          <w:sz w:val="30"/>
          <w:szCs w:val="30"/>
        </w:rPr>
        <w:t>我方总计让利：</w:t>
      </w:r>
    </w:p>
    <w:p w:rsidR="002705A3" w:rsidRPr="002705A3" w:rsidRDefault="002705A3" w:rsidP="002705A3">
      <w:pPr>
        <w:rPr>
          <w:rFonts w:ascii="楷体" w:eastAsia="楷体" w:hAnsi="楷体"/>
          <w:b/>
          <w:sz w:val="30"/>
          <w:szCs w:val="30"/>
        </w:rPr>
      </w:pPr>
      <w:r w:rsidRPr="002705A3">
        <w:rPr>
          <w:rFonts w:ascii="楷体" w:eastAsia="楷体" w:hAnsi="楷体" w:hint="eastAsia"/>
          <w:b/>
          <w:sz w:val="30"/>
          <w:szCs w:val="30"/>
        </w:rPr>
        <w:t>租金让利：</w:t>
      </w:r>
    </w:p>
    <w:p w:rsidR="002705A3" w:rsidRPr="002705A3" w:rsidRDefault="002705A3" w:rsidP="002705A3">
      <w:pPr>
        <w:rPr>
          <w:rFonts w:ascii="楷体" w:eastAsia="楷体" w:hAnsi="楷体"/>
          <w:sz w:val="30"/>
          <w:szCs w:val="30"/>
        </w:rPr>
      </w:pPr>
      <w:r w:rsidRPr="002705A3">
        <w:rPr>
          <w:rFonts w:ascii="楷体" w:eastAsia="楷体" w:hAnsi="楷体" w:hint="eastAsia"/>
          <w:sz w:val="30"/>
          <w:szCs w:val="30"/>
        </w:rPr>
        <w:t>每月让利：25*200=5000元</w:t>
      </w:r>
    </w:p>
    <w:p w:rsidR="002705A3" w:rsidRPr="002705A3" w:rsidRDefault="002705A3" w:rsidP="002705A3">
      <w:pPr>
        <w:rPr>
          <w:rFonts w:ascii="楷体" w:eastAsia="楷体" w:hAnsi="楷体"/>
          <w:sz w:val="30"/>
          <w:szCs w:val="30"/>
        </w:rPr>
      </w:pPr>
      <w:r w:rsidRPr="002705A3">
        <w:rPr>
          <w:rFonts w:ascii="楷体" w:eastAsia="楷体" w:hAnsi="楷体" w:hint="eastAsia"/>
          <w:sz w:val="30"/>
          <w:szCs w:val="30"/>
        </w:rPr>
        <w:t>每年让利：25*200*12=60000元</w:t>
      </w:r>
    </w:p>
    <w:p w:rsidR="002705A3" w:rsidRPr="002705A3" w:rsidRDefault="002705A3" w:rsidP="002705A3">
      <w:pPr>
        <w:rPr>
          <w:rFonts w:ascii="楷体" w:eastAsia="楷体" w:hAnsi="楷体"/>
          <w:b/>
          <w:sz w:val="30"/>
          <w:szCs w:val="30"/>
        </w:rPr>
      </w:pPr>
      <w:r w:rsidRPr="002705A3">
        <w:rPr>
          <w:rFonts w:ascii="楷体" w:eastAsia="楷体" w:hAnsi="楷体" w:hint="eastAsia"/>
          <w:b/>
          <w:sz w:val="30"/>
          <w:szCs w:val="30"/>
        </w:rPr>
        <w:t>装修让利：</w:t>
      </w:r>
    </w:p>
    <w:p w:rsidR="002705A3" w:rsidRPr="002705A3" w:rsidRDefault="002705A3" w:rsidP="002705A3">
      <w:pPr>
        <w:rPr>
          <w:rFonts w:ascii="楷体" w:eastAsia="楷体" w:hAnsi="楷体"/>
          <w:sz w:val="30"/>
          <w:szCs w:val="30"/>
        </w:rPr>
      </w:pPr>
      <w:r w:rsidRPr="002705A3">
        <w:rPr>
          <w:rFonts w:ascii="楷体" w:eastAsia="楷体" w:hAnsi="楷体" w:hint="eastAsia"/>
          <w:sz w:val="30"/>
          <w:szCs w:val="30"/>
        </w:rPr>
        <w:t>以市场价格估算200平方米的装修价格，我方为贵方至少省下5万元装修费用。</w:t>
      </w:r>
    </w:p>
    <w:p w:rsidR="002705A3" w:rsidRPr="002705A3" w:rsidRDefault="002705A3" w:rsidP="002705A3">
      <w:pPr>
        <w:rPr>
          <w:rFonts w:ascii="楷体" w:eastAsia="楷体" w:hAnsi="楷体"/>
          <w:b/>
          <w:sz w:val="30"/>
          <w:szCs w:val="30"/>
        </w:rPr>
      </w:pPr>
      <w:r w:rsidRPr="002705A3">
        <w:rPr>
          <w:rFonts w:ascii="楷体" w:eastAsia="楷体" w:hAnsi="楷体" w:hint="eastAsia"/>
          <w:b/>
          <w:sz w:val="30"/>
          <w:szCs w:val="30"/>
        </w:rPr>
        <w:t>通讯服务：</w:t>
      </w:r>
      <w:r w:rsidRPr="002705A3">
        <w:rPr>
          <w:rFonts w:ascii="楷体" w:eastAsia="楷体" w:hAnsi="楷体" w:hint="eastAsia"/>
          <w:sz w:val="30"/>
          <w:szCs w:val="30"/>
        </w:rPr>
        <w:t>我方预计为乙方带来长期稳定</w:t>
      </w:r>
      <w:proofErr w:type="gramStart"/>
      <w:r w:rsidRPr="002705A3">
        <w:rPr>
          <w:rFonts w:ascii="楷体" w:eastAsia="楷体" w:hAnsi="楷体" w:hint="eastAsia"/>
          <w:sz w:val="30"/>
          <w:szCs w:val="30"/>
        </w:rPr>
        <w:t>且巨大</w:t>
      </w:r>
      <w:proofErr w:type="gramEnd"/>
      <w:r w:rsidRPr="002705A3">
        <w:rPr>
          <w:rFonts w:ascii="楷体" w:eastAsia="楷体" w:hAnsi="楷体" w:hint="eastAsia"/>
          <w:sz w:val="30"/>
          <w:szCs w:val="30"/>
        </w:rPr>
        <w:t>的利润</w:t>
      </w:r>
    </w:p>
    <w:p w:rsidR="002705A3" w:rsidRPr="002705A3" w:rsidRDefault="002705A3" w:rsidP="002705A3">
      <w:pPr>
        <w:rPr>
          <w:rFonts w:ascii="楷体" w:eastAsia="楷体" w:hAnsi="楷体"/>
          <w:sz w:val="30"/>
          <w:szCs w:val="30"/>
        </w:rPr>
      </w:pPr>
      <w:r w:rsidRPr="002705A3">
        <w:rPr>
          <w:rFonts w:ascii="楷体" w:eastAsia="楷体" w:hAnsi="楷体" w:hint="eastAsia"/>
          <w:b/>
          <w:sz w:val="30"/>
          <w:szCs w:val="30"/>
        </w:rPr>
        <w:t>总计让利：</w:t>
      </w:r>
      <w:r w:rsidRPr="002705A3">
        <w:rPr>
          <w:rFonts w:ascii="楷体" w:eastAsia="楷体" w:hAnsi="楷体" w:hint="eastAsia"/>
          <w:sz w:val="30"/>
          <w:szCs w:val="30"/>
        </w:rPr>
        <w:t>装修优惠 50000（固定让利）</w:t>
      </w:r>
    </w:p>
    <w:p w:rsidR="002705A3" w:rsidRPr="002705A3" w:rsidRDefault="002705A3" w:rsidP="002705A3">
      <w:pPr>
        <w:rPr>
          <w:rFonts w:ascii="楷体" w:eastAsia="楷体" w:hAnsi="楷体"/>
          <w:b/>
          <w:sz w:val="30"/>
          <w:szCs w:val="30"/>
        </w:rPr>
      </w:pPr>
      <w:r w:rsidRPr="002705A3">
        <w:rPr>
          <w:rFonts w:ascii="楷体" w:eastAsia="楷体" w:hAnsi="楷体" w:hint="eastAsia"/>
          <w:sz w:val="30"/>
          <w:szCs w:val="30"/>
        </w:rPr>
        <w:t xml:space="preserve">          租金每月优惠5000元</w:t>
      </w:r>
    </w:p>
    <w:p w:rsidR="002705A3" w:rsidRPr="0060183E" w:rsidRDefault="002705A3" w:rsidP="0060183E">
      <w:pPr>
        <w:rPr>
          <w:rFonts w:ascii="楷体" w:eastAsia="楷体" w:hAnsi="楷体"/>
          <w:sz w:val="30"/>
          <w:szCs w:val="30"/>
        </w:rPr>
      </w:pPr>
      <w:r w:rsidRPr="002705A3">
        <w:rPr>
          <w:rFonts w:ascii="楷体" w:eastAsia="楷体" w:hAnsi="楷体" w:hint="eastAsia"/>
        </w:rPr>
        <w:t xml:space="preserve">          </w:t>
      </w:r>
      <w:r w:rsidRPr="002705A3">
        <w:rPr>
          <w:rFonts w:ascii="楷体" w:eastAsia="楷体" w:hAnsi="楷体" w:hint="eastAsia"/>
          <w:sz w:val="30"/>
          <w:szCs w:val="30"/>
        </w:rPr>
        <w:t xml:space="preserve">   取得我方稳定的客户及利润</w:t>
      </w:r>
    </w:p>
    <w:sectPr w:rsidR="002705A3" w:rsidRPr="006018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6D9" w:rsidRDefault="009C16D9" w:rsidP="002705A3">
      <w:r>
        <w:separator/>
      </w:r>
    </w:p>
  </w:endnote>
  <w:endnote w:type="continuationSeparator" w:id="0">
    <w:p w:rsidR="009C16D9" w:rsidRDefault="009C16D9" w:rsidP="00270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6D9" w:rsidRDefault="009C16D9" w:rsidP="002705A3">
      <w:r>
        <w:separator/>
      </w:r>
    </w:p>
  </w:footnote>
  <w:footnote w:type="continuationSeparator" w:id="0">
    <w:p w:rsidR="009C16D9" w:rsidRDefault="009C16D9" w:rsidP="002705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FF1"/>
    <w:rsid w:val="000A7247"/>
    <w:rsid w:val="001C1928"/>
    <w:rsid w:val="002705A3"/>
    <w:rsid w:val="005E6B76"/>
    <w:rsid w:val="0060183E"/>
    <w:rsid w:val="007D4F81"/>
    <w:rsid w:val="008610FC"/>
    <w:rsid w:val="0094296D"/>
    <w:rsid w:val="009C16D9"/>
    <w:rsid w:val="00A26373"/>
    <w:rsid w:val="00A50BBF"/>
    <w:rsid w:val="00C16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C16FF1"/>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16FF1"/>
    <w:rPr>
      <w:b/>
      <w:bCs/>
      <w:kern w:val="44"/>
      <w:sz w:val="44"/>
      <w:szCs w:val="44"/>
    </w:rPr>
  </w:style>
  <w:style w:type="table" w:styleId="a3">
    <w:name w:val="Table Grid"/>
    <w:basedOn w:val="a1"/>
    <w:uiPriority w:val="59"/>
    <w:rsid w:val="00C16F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2705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705A3"/>
    <w:rPr>
      <w:sz w:val="18"/>
      <w:szCs w:val="18"/>
    </w:rPr>
  </w:style>
  <w:style w:type="paragraph" w:styleId="a5">
    <w:name w:val="footer"/>
    <w:basedOn w:val="a"/>
    <w:link w:val="Char0"/>
    <w:uiPriority w:val="99"/>
    <w:unhideWhenUsed/>
    <w:rsid w:val="002705A3"/>
    <w:pPr>
      <w:tabs>
        <w:tab w:val="center" w:pos="4153"/>
        <w:tab w:val="right" w:pos="8306"/>
      </w:tabs>
      <w:snapToGrid w:val="0"/>
      <w:jc w:val="left"/>
    </w:pPr>
    <w:rPr>
      <w:sz w:val="18"/>
      <w:szCs w:val="18"/>
    </w:rPr>
  </w:style>
  <w:style w:type="character" w:customStyle="1" w:styleId="Char0">
    <w:name w:val="页脚 Char"/>
    <w:basedOn w:val="a0"/>
    <w:link w:val="a5"/>
    <w:uiPriority w:val="99"/>
    <w:rsid w:val="002705A3"/>
    <w:rPr>
      <w:sz w:val="18"/>
      <w:szCs w:val="18"/>
    </w:rPr>
  </w:style>
  <w:style w:type="paragraph" w:styleId="a6">
    <w:name w:val="Balloon Text"/>
    <w:basedOn w:val="a"/>
    <w:link w:val="Char1"/>
    <w:uiPriority w:val="99"/>
    <w:semiHidden/>
    <w:unhideWhenUsed/>
    <w:rsid w:val="00A26373"/>
    <w:rPr>
      <w:sz w:val="18"/>
      <w:szCs w:val="18"/>
    </w:rPr>
  </w:style>
  <w:style w:type="character" w:customStyle="1" w:styleId="Char1">
    <w:name w:val="批注框文本 Char"/>
    <w:basedOn w:val="a0"/>
    <w:link w:val="a6"/>
    <w:uiPriority w:val="99"/>
    <w:semiHidden/>
    <w:rsid w:val="00A2637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C16FF1"/>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16FF1"/>
    <w:rPr>
      <w:b/>
      <w:bCs/>
      <w:kern w:val="44"/>
      <w:sz w:val="44"/>
      <w:szCs w:val="44"/>
    </w:rPr>
  </w:style>
  <w:style w:type="table" w:styleId="a3">
    <w:name w:val="Table Grid"/>
    <w:basedOn w:val="a1"/>
    <w:uiPriority w:val="59"/>
    <w:rsid w:val="00C16F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2705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705A3"/>
    <w:rPr>
      <w:sz w:val="18"/>
      <w:szCs w:val="18"/>
    </w:rPr>
  </w:style>
  <w:style w:type="paragraph" w:styleId="a5">
    <w:name w:val="footer"/>
    <w:basedOn w:val="a"/>
    <w:link w:val="Char0"/>
    <w:uiPriority w:val="99"/>
    <w:unhideWhenUsed/>
    <w:rsid w:val="002705A3"/>
    <w:pPr>
      <w:tabs>
        <w:tab w:val="center" w:pos="4153"/>
        <w:tab w:val="right" w:pos="8306"/>
      </w:tabs>
      <w:snapToGrid w:val="0"/>
      <w:jc w:val="left"/>
    </w:pPr>
    <w:rPr>
      <w:sz w:val="18"/>
      <w:szCs w:val="18"/>
    </w:rPr>
  </w:style>
  <w:style w:type="character" w:customStyle="1" w:styleId="Char0">
    <w:name w:val="页脚 Char"/>
    <w:basedOn w:val="a0"/>
    <w:link w:val="a5"/>
    <w:uiPriority w:val="99"/>
    <w:rsid w:val="002705A3"/>
    <w:rPr>
      <w:sz w:val="18"/>
      <w:szCs w:val="18"/>
    </w:rPr>
  </w:style>
  <w:style w:type="paragraph" w:styleId="a6">
    <w:name w:val="Balloon Text"/>
    <w:basedOn w:val="a"/>
    <w:link w:val="Char1"/>
    <w:uiPriority w:val="99"/>
    <w:semiHidden/>
    <w:unhideWhenUsed/>
    <w:rsid w:val="00A26373"/>
    <w:rPr>
      <w:sz w:val="18"/>
      <w:szCs w:val="18"/>
    </w:rPr>
  </w:style>
  <w:style w:type="character" w:customStyle="1" w:styleId="Char1">
    <w:name w:val="批注框文本 Char"/>
    <w:basedOn w:val="a0"/>
    <w:link w:val="a6"/>
    <w:uiPriority w:val="99"/>
    <w:semiHidden/>
    <w:rsid w:val="00A2637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76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10</Pages>
  <Words>355</Words>
  <Characters>2029</Characters>
  <Application>Microsoft Office Word</Application>
  <DocSecurity>0</DocSecurity>
  <Lines>16</Lines>
  <Paragraphs>4</Paragraphs>
  <ScaleCrop>false</ScaleCrop>
  <Company>微软中国</Company>
  <LinksUpToDate>false</LinksUpToDate>
  <CharactersWithSpaces>2380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2018-11-23T14:38:00Z</dcterms:created>
  <dcterms:modified xsi:type="dcterms:W3CDTF">2018-11-23T16:40:00Z</dcterms:modified>
</cp:coreProperties>
</file>