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5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355" w:lineRule="auto"/>
        <w:rPr>
          <w:rFonts w:ascii="Arial"/>
          <w:sz w:val="21"/>
        </w:rPr>
      </w:pPr>
    </w:p>
    <w:p>
      <w:pPr>
        <w:spacing w:before="104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hint="eastAsia" w:ascii="黑体" w:hAnsi="黑体" w:eastAsia="黑体" w:cs="黑体"/>
          <w:spacing w:val="68"/>
          <w:sz w:val="32"/>
          <w:szCs w:val="32"/>
          <w:lang w:eastAsia="zh-CN"/>
        </w:rPr>
        <w:t>附件</w:t>
      </w:r>
      <w:r>
        <w:rPr>
          <w:rFonts w:ascii="黑体" w:hAnsi="黑体" w:eastAsia="黑体" w:cs="黑体"/>
          <w:spacing w:val="68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51"/>
          <w:sz w:val="32"/>
          <w:szCs w:val="32"/>
        </w:rPr>
        <w:t>3</w:t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92" w:line="365" w:lineRule="auto"/>
        <w:ind w:left="1832" w:right="898" w:hanging="784"/>
        <w:rPr>
          <w:rFonts w:hint="eastAsia" w:cs="Arial"/>
          <w:sz w:val="32"/>
          <w:szCs w:val="32"/>
          <w:lang w:eastAsia="zh-CN"/>
        </w:rPr>
      </w:pPr>
      <w:r>
        <w:rPr>
          <w:rFonts w:hint="eastAsia" w:cs="Arial"/>
          <w:sz w:val="32"/>
          <w:szCs w:val="32"/>
          <w:lang w:eastAsia="zh-CN"/>
        </w:rPr>
        <w:t>“楚风杯”第十八届大学生书画大赛暨第三十七届</w:t>
      </w:r>
    </w:p>
    <w:p>
      <w:pPr>
        <w:spacing w:before="92" w:line="365" w:lineRule="auto"/>
        <w:ind w:left="1832" w:right="898" w:hanging="784"/>
        <w:rPr>
          <w:rFonts w:hint="eastAsia" w:cs="Arial"/>
          <w:sz w:val="32"/>
          <w:szCs w:val="32"/>
          <w:lang w:eastAsia="zh-CN"/>
        </w:rPr>
      </w:pPr>
      <w:r>
        <w:rPr>
          <w:rFonts w:hint="eastAsia" w:cs="Arial"/>
          <w:sz w:val="32"/>
          <w:szCs w:val="32"/>
          <w:lang w:eastAsia="zh-CN"/>
        </w:rPr>
        <w:t xml:space="preserve">         全国大学生樱花笔会投稿信息汇总表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88" w:line="222" w:lineRule="auto"/>
        <w:ind w:firstLine="557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z w:val="27"/>
          <w:szCs w:val="27"/>
        </w:rPr>
        <w:t>学校（全称</w:t>
      </w:r>
      <w:r>
        <w:rPr>
          <w:rFonts w:ascii="仿宋" w:hAnsi="仿宋" w:eastAsia="仿宋" w:cs="仿宋"/>
          <w:spacing w:val="-16"/>
          <w:sz w:val="27"/>
          <w:szCs w:val="27"/>
        </w:rPr>
        <w:t>）：</w:t>
      </w:r>
    </w:p>
    <w:p>
      <w:pPr>
        <w:spacing w:line="24" w:lineRule="exact"/>
      </w:pPr>
    </w:p>
    <w:tbl>
      <w:tblPr>
        <w:tblStyle w:val="4"/>
        <w:tblW w:w="8639" w:type="dxa"/>
        <w:tblInd w:w="7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1559"/>
        <w:gridCol w:w="2159"/>
        <w:gridCol w:w="1568"/>
        <w:gridCol w:w="19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415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88" w:line="225" w:lineRule="auto"/>
              <w:ind w:firstLine="308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1"/>
                <w:sz w:val="27"/>
                <w:szCs w:val="27"/>
              </w:rPr>
              <w:t>负责人</w:t>
            </w:r>
          </w:p>
          <w:p>
            <w:pPr>
              <w:tabs>
                <w:tab w:val="left" w:pos="1410"/>
              </w:tabs>
              <w:spacing w:before="15" w:line="9" w:lineRule="exact"/>
              <w:ind w:firstLine="1406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7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1559" w:type="dxa"/>
            <w:vAlign w:val="top"/>
          </w:tcPr>
          <w:p>
            <w:pPr>
              <w:spacing w:before="184" w:line="225" w:lineRule="auto"/>
              <w:ind w:firstLine="503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4"/>
                <w:sz w:val="27"/>
                <w:szCs w:val="27"/>
              </w:rPr>
              <w:t>姓</w:t>
            </w:r>
            <w:r>
              <w:rPr>
                <w:rFonts w:ascii="仿宋" w:hAnsi="仿宋" w:eastAsia="仿宋" w:cs="仿宋"/>
                <w:spacing w:val="3"/>
                <w:sz w:val="27"/>
                <w:szCs w:val="27"/>
              </w:rPr>
              <w:t>名</w:t>
            </w:r>
          </w:p>
        </w:tc>
        <w:tc>
          <w:tcPr>
            <w:tcW w:w="2159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rightMargin">
                    <wp:posOffset>-1270</wp:posOffset>
                  </wp:positionH>
                  <wp:positionV relativeFrom="topMargin">
                    <wp:posOffset>331470</wp:posOffset>
                  </wp:positionV>
                  <wp:extent cx="6350" cy="6350"/>
                  <wp:effectExtent l="0" t="0" r="0" b="0"/>
                  <wp:wrapNone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8" w:type="dxa"/>
            <w:vAlign w:val="top"/>
          </w:tcPr>
          <w:p>
            <w:pPr>
              <w:spacing w:before="183" w:line="224" w:lineRule="auto"/>
              <w:ind w:firstLine="232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7"/>
                <w:sz w:val="27"/>
                <w:szCs w:val="27"/>
              </w:rPr>
              <w:t>联系电</w:t>
            </w: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>话</w:t>
            </w:r>
          </w:p>
        </w:tc>
        <w:tc>
          <w:tcPr>
            <w:tcW w:w="1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4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spacing w:before="128" w:line="375" w:lineRule="exact"/>
              <w:ind w:firstLine="397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5"/>
                <w:position w:val="2"/>
                <w:sz w:val="27"/>
                <w:szCs w:val="27"/>
              </w:rPr>
              <w:t>E</w:t>
            </w: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7"/>
                <w:szCs w:val="27"/>
              </w:rPr>
              <w:t>-</w:t>
            </w:r>
            <w:r>
              <w:rPr>
                <w:rFonts w:ascii="Times New Roman" w:hAnsi="Times New Roman" w:eastAsia="Times New Roman" w:cs="Times New Roman"/>
                <w:spacing w:val="6"/>
                <w:position w:val="2"/>
                <w:sz w:val="27"/>
                <w:szCs w:val="27"/>
              </w:rPr>
              <w:t>m</w:t>
            </w:r>
            <w:r>
              <w:rPr>
                <w:rFonts w:ascii="Times New Roman" w:hAnsi="Times New Roman" w:eastAsia="Times New Roman" w:cs="Times New Roman"/>
                <w:spacing w:val="3"/>
                <w:position w:val="2"/>
                <w:sz w:val="27"/>
                <w:szCs w:val="27"/>
              </w:rPr>
              <w:t>a</w:t>
            </w: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7"/>
                <w:szCs w:val="27"/>
              </w:rPr>
              <w:t>il</w:t>
            </w:r>
          </w:p>
        </w:tc>
        <w:tc>
          <w:tcPr>
            <w:tcW w:w="2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spacing w:before="229" w:line="192" w:lineRule="auto"/>
              <w:ind w:firstLine="58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7"/>
                <w:szCs w:val="27"/>
              </w:rPr>
              <w:t>Q</w:t>
            </w:r>
            <w:r>
              <w:rPr>
                <w:rFonts w:ascii="Times New Roman" w:hAnsi="Times New Roman" w:eastAsia="Times New Roman" w:cs="Times New Roman"/>
                <w:spacing w:val="1"/>
                <w:sz w:val="27"/>
                <w:szCs w:val="27"/>
              </w:rPr>
              <w:t>Q</w:t>
            </w:r>
          </w:p>
        </w:tc>
        <w:tc>
          <w:tcPr>
            <w:tcW w:w="1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4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spacing w:before="180" w:line="225" w:lineRule="auto"/>
              <w:ind w:firstLine="230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5"/>
                <w:sz w:val="27"/>
                <w:szCs w:val="27"/>
              </w:rPr>
              <w:t>通讯地址</w:t>
            </w:r>
          </w:p>
          <w:p>
            <w:pPr>
              <w:tabs>
                <w:tab w:val="left" w:pos="1553"/>
              </w:tabs>
              <w:spacing w:before="10" w:line="3" w:lineRule="exact"/>
              <w:ind w:firstLine="155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566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15" w:type="dxa"/>
            <w:vAlign w:val="top"/>
          </w:tcPr>
          <w:p>
            <w:pPr>
              <w:spacing w:before="46" w:line="221" w:lineRule="auto"/>
              <w:ind w:firstLine="158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>作者姓名</w:t>
            </w:r>
          </w:p>
        </w:tc>
        <w:tc>
          <w:tcPr>
            <w:tcW w:w="1559" w:type="dxa"/>
            <w:vAlign w:val="top"/>
          </w:tcPr>
          <w:p>
            <w:pPr>
              <w:spacing w:before="46" w:line="224" w:lineRule="auto"/>
              <w:ind w:firstLine="223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7"/>
                <w:sz w:val="27"/>
                <w:szCs w:val="27"/>
              </w:rPr>
              <w:t>联系电</w:t>
            </w: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>话</w:t>
            </w:r>
          </w:p>
        </w:tc>
        <w:tc>
          <w:tcPr>
            <w:tcW w:w="2159" w:type="dxa"/>
            <w:vAlign w:val="top"/>
          </w:tcPr>
          <w:p>
            <w:pPr>
              <w:spacing w:before="120" w:line="192" w:lineRule="auto"/>
              <w:ind w:firstLine="880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7"/>
                <w:szCs w:val="27"/>
              </w:rPr>
              <w:t>Q</w:t>
            </w:r>
            <w:r>
              <w:rPr>
                <w:rFonts w:ascii="Times New Roman" w:hAnsi="Times New Roman" w:eastAsia="Times New Roman" w:cs="Times New Roman"/>
                <w:spacing w:val="1"/>
                <w:sz w:val="27"/>
                <w:szCs w:val="27"/>
              </w:rPr>
              <w:t>Q</w:t>
            </w:r>
          </w:p>
        </w:tc>
        <w:tc>
          <w:tcPr>
            <w:tcW w:w="1568" w:type="dxa"/>
            <w:vAlign w:val="top"/>
          </w:tcPr>
          <w:p>
            <w:pPr>
              <w:spacing w:before="46" w:line="221" w:lineRule="auto"/>
              <w:ind w:firstLine="235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>作品类型</w:t>
            </w:r>
          </w:p>
        </w:tc>
        <w:tc>
          <w:tcPr>
            <w:tcW w:w="1938" w:type="dxa"/>
            <w:vAlign w:val="top"/>
          </w:tcPr>
          <w:p>
            <w:pPr>
              <w:spacing w:before="46" w:line="221" w:lineRule="auto"/>
              <w:ind w:firstLine="418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>作品名称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0" w:hRule="atLeast"/>
        </w:trPr>
        <w:tc>
          <w:tcPr>
            <w:tcW w:w="8639" w:type="dxa"/>
            <w:gridSpan w:val="5"/>
            <w:vAlign w:val="top"/>
          </w:tcPr>
          <w:p>
            <w:pPr>
              <w:spacing w:before="214" w:line="220" w:lineRule="auto"/>
              <w:ind w:firstLine="5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备注</w:t>
            </w:r>
            <w:r>
              <w:rPr>
                <w:rFonts w:ascii="仿宋" w:hAnsi="仿宋" w:eastAsia="仿宋" w:cs="仿宋"/>
                <w:spacing w:val="-51"/>
                <w:sz w:val="24"/>
                <w:szCs w:val="24"/>
              </w:rPr>
              <w:t>：</w:t>
            </w:r>
          </w:p>
          <w:p>
            <w:pPr>
              <w:spacing w:before="238" w:line="215" w:lineRule="auto"/>
              <w:ind w:firstLine="6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作者姓名务必为真实姓名</w:t>
            </w:r>
            <w:r>
              <w:rPr>
                <w:rFonts w:ascii="仿宋" w:hAnsi="仿宋" w:eastAsia="仿宋" w:cs="仿宋"/>
                <w:spacing w:val="-84"/>
                <w:sz w:val="24"/>
                <w:szCs w:val="24"/>
              </w:rPr>
              <w:t>；</w:t>
            </w:r>
          </w:p>
          <w:p>
            <w:pPr>
              <w:spacing w:before="238" w:line="216" w:lineRule="auto"/>
              <w:ind w:firstLine="5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z w:val="24"/>
                <w:szCs w:val="24"/>
              </w:rPr>
              <w:t>联系电话必填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z w:val="24"/>
                <w:szCs w:val="24"/>
              </w:rPr>
              <w:t>通讯地址务必详细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>；</w:t>
            </w:r>
          </w:p>
          <w:p>
            <w:pPr>
              <w:spacing w:before="237" w:line="217" w:lineRule="auto"/>
              <w:ind w:firstLine="5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z w:val="24"/>
                <w:szCs w:val="24"/>
              </w:rPr>
              <w:t>若以个人投稿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z w:val="24"/>
                <w:szCs w:val="24"/>
              </w:rPr>
              <w:t>则负责人一栏填写个人信息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>；</w:t>
            </w:r>
          </w:p>
          <w:p>
            <w:pPr>
              <w:spacing w:before="242" w:line="214" w:lineRule="auto"/>
              <w:ind w:firstLine="5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z w:val="24"/>
                <w:szCs w:val="24"/>
              </w:rPr>
              <w:t>作品类型在“软笔”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z w:val="24"/>
                <w:szCs w:val="24"/>
              </w:rPr>
              <w:t>“绘画”和“硬笔（含篆刻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）</w:t>
            </w:r>
            <w:r>
              <w:rPr>
                <w:rFonts w:ascii="仿宋" w:hAnsi="仿宋" w:eastAsia="仿宋" w:cs="仿宋"/>
                <w:sz w:val="24"/>
                <w:szCs w:val="24"/>
              </w:rPr>
              <w:t>”中选择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；</w:t>
            </w:r>
          </w:p>
          <w:p>
            <w:pPr>
              <w:spacing w:before="239" w:line="215" w:lineRule="auto"/>
              <w:ind w:firstLine="5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务必将此表打印并与投稿作品一并寄送</w:t>
            </w:r>
            <w:r>
              <w:rPr>
                <w:rFonts w:ascii="仿宋" w:hAnsi="仿宋" w:eastAsia="仿宋" w:cs="仿宋"/>
                <w:spacing w:val="-70"/>
                <w:sz w:val="24"/>
                <w:szCs w:val="24"/>
              </w:rPr>
              <w:t>；</w:t>
            </w:r>
          </w:p>
          <w:p>
            <w:pPr>
              <w:spacing w:before="239" w:line="216" w:lineRule="auto"/>
              <w:ind w:firstLine="5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务必将此表填写后发送至大赛组委会办公室邮箱（见征稿通知</w:t>
            </w: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>）。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06" w:h="16838"/>
      <w:pgMar w:top="1431" w:right="1464" w:bottom="1434" w:left="1629" w:header="0" w:footer="115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firstLine="7701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7"/>
        <w:sz w:val="27"/>
        <w:szCs w:val="27"/>
      </w:rPr>
      <w:t>—</w:t>
    </w:r>
    <w:r>
      <w:rPr>
        <w:rFonts w:ascii="宋体" w:hAnsi="宋体" w:eastAsia="宋体" w:cs="宋体"/>
        <w:spacing w:val="4"/>
        <w:sz w:val="27"/>
        <w:szCs w:val="27"/>
      </w:rPr>
      <w:t xml:space="preserve"> 11 </w:t>
    </w:r>
    <w:r>
      <w:rPr>
        <w:rFonts w:ascii="宋体" w:hAnsi="宋体" w:eastAsia="宋体" w:cs="宋体"/>
        <w:spacing w:val="6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FC94B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2022-03-26T17:57:00Z</dcterms:created>
  <dc:creator>COCO</dc:creator>
  <cp:lastModifiedBy>朱樱青豆酒</cp:lastModifiedBy>
  <dcterms:modified xsi:type="dcterms:W3CDTF">2022-03-27T10:21:14Z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2022-03-26T18:19:00Z</vt:filetime>
  </property>
  <property fmtid="{D5CDD505-2E9C-101B-9397-08002B2CF9AE}" pid="4" name="ICV">
    <vt:lpwstr>363310756CF04111806C10CA2AD1E820</vt:lpwstr>
  </property>
  <property fmtid="{D5CDD505-2E9C-101B-9397-08002B2CF9AE}" pid="5" name="KSOProductBuildVer">
    <vt:lpwstr>2052-11.1.0.11365</vt:lpwstr>
  </property>
</Properties>
</file>