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beforeLines="50" w:before="194" w:line="560" w:lineRule="exact"/>
        <w:jc w:val="center"/>
        <w:rPr>
          <w:rFonts w:ascii="方正小标宋简体" w:eastAsia="方正小标宋简体"/>
          <w:color w:val="000000"/>
          <w:sz w:val="44"/>
          <w:szCs w:val="44"/>
          <w14:textFill>
            <w14:solidFill>
              <w14:srgbClr w14:val="000000"/>
            </w14:solidFill>
          </w14:textFill>
        </w:rPr>
      </w:pPr>
      <w:r>
        <w:rPr>
          <w:rFonts w:ascii="方正小标宋简体" w:eastAsia="方正小标宋简体" w:hint="eastAsia"/>
          <w:color w:val="000000"/>
          <w:sz w:val="44"/>
          <w:szCs w:val="44"/>
          <w14:textFill>
            <w14:solidFill>
              <w14:srgbClr w14:val="000000"/>
            </w14:solidFill>
          </w14:textFill>
        </w:rPr>
        <w:t>2024—2025学年“五四”综合表彰</w:t>
      </w:r>
    </w:p>
    <w:p>
      <w:pPr>
        <w:spacing w:afterLines="50" w:after="194" w:line="560" w:lineRule="exact"/>
        <w:jc w:val="center"/>
        <w:rPr>
          <w:rFonts w:ascii="方正小标宋简体" w:eastAsia="方正小标宋简体"/>
          <w:color w:val="000000"/>
          <w:sz w:val="44"/>
          <w:szCs w:val="44"/>
          <w14:textFill>
            <w14:solidFill>
              <w14:srgbClr w14:val="000000"/>
            </w14:solidFill>
          </w14:textFill>
        </w:rPr>
      </w:pPr>
      <w:r>
        <w:rPr>
          <w:rFonts w:ascii="方正小标宋简体" w:eastAsia="方正小标宋简体" w:hint="eastAsia"/>
          <w:color w:val="000000"/>
          <w:sz w:val="44"/>
          <w:szCs w:val="44"/>
          <w14:textFill>
            <w14:solidFill>
              <w14:srgbClr w14:val="000000"/>
            </w14:solidFill>
          </w14:textFill>
        </w:rPr>
        <w:t>“最美团支书”申报指引</w:t>
      </w:r>
    </w:p>
    <w:p>
      <w:pPr>
        <w:widowControl/>
        <w:shd w:val="clear" w:color="auto" w:fill="FFFFFF"/>
        <w:spacing w:beforeLines="25" w:before="97" w:afterLines="25" w:after="97" w:line="560" w:lineRule="exact"/>
        <w:ind w:firstLineChars="200" w:firstLine="640"/>
        <w:rPr>
          <w:rFonts w:ascii="黑体" w:eastAsia="黑体" w:cs="宋体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黑体" w:eastAsia="黑体" w:cs="宋体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一、报送清单及流程</w:t>
      </w:r>
    </w:p>
    <w:p>
      <w:pPr>
        <w:widowControl/>
        <w:shd w:val="clear" w:color="auto" w:fill="FFFFFF"/>
        <w:spacing w:line="460" w:lineRule="exact"/>
        <w:ind w:firstLineChars="200" w:firstLine="640"/>
        <w:rPr>
          <w:rFonts w:ascii="仿宋" w:eastAsia="仿宋" w:cs="宋体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" w:eastAsia="仿宋" w:cs="宋体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报送流程分为两部分：申报个人报送至学院团委（团总支），学院团委（团总支）审核盖章后报送至校团委。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cs="宋体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楷体" w:eastAsia="楷体" w:cs="楷体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（一）申报个人报送至学院团委（团总支）：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cs="宋体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" w:eastAsia="仿宋" w:cs="宋体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1.纸质材料：</w:t>
      </w:r>
    </w:p>
    <w:p>
      <w:pPr>
        <w:widowControl/>
        <w:shd w:val="clear" w:color="auto" w:fill="FFFFFF"/>
        <w:spacing w:line="460" w:lineRule="exact"/>
        <w:ind w:firstLineChars="200" w:firstLine="640"/>
        <w:rPr>
          <w:rFonts w:ascii="仿宋" w:eastAsia="仿宋" w:cs="宋体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" w:eastAsia="仿宋" w:cs="宋体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（1）《2024—2025学年共青团工作“五四”综合表彰“最美团支书”报名表》（附件</w:t>
      </w:r>
      <w:r>
        <w:rPr>
          <w:rFonts w:ascii="仿宋" w:eastAsia="仿宋" w:cs="宋体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2</w:t>
      </w:r>
      <w:r>
        <w:rPr>
          <w:rFonts w:ascii="仿宋" w:eastAsia="仿宋" w:cs="宋体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）</w:t>
      </w:r>
    </w:p>
    <w:p>
      <w:pPr>
        <w:widowControl/>
        <w:shd w:val="clear" w:color="auto" w:fill="FFFFFF"/>
        <w:spacing w:line="460" w:lineRule="exact"/>
        <w:ind w:firstLineChars="200" w:firstLine="640"/>
        <w:rPr>
          <w:rFonts w:ascii="仿宋" w:eastAsia="仿宋" w:cs="宋体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" w:eastAsia="仿宋" w:cs="宋体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（2）《团支部工作手册》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cs="宋体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" w:eastAsia="仿宋" w:cs="宋体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2.电子材料：</w:t>
      </w:r>
    </w:p>
    <w:p>
      <w:pPr>
        <w:widowControl/>
        <w:shd w:val="clear" w:color="auto" w:fill="FFFFFF"/>
        <w:spacing w:line="460" w:lineRule="exact"/>
        <w:ind w:firstLineChars="200" w:firstLine="640"/>
        <w:rPr>
          <w:rFonts w:ascii="仿宋" w:eastAsia="仿宋" w:cs="宋体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" w:eastAsia="仿宋" w:cs="宋体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（1）《2024—2025学年共青团工作“五四”综合表彰“最美团支书”报名表》（附件</w:t>
      </w:r>
      <w:r>
        <w:rPr>
          <w:rFonts w:ascii="仿宋" w:eastAsia="仿宋" w:cs="宋体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2</w:t>
      </w:r>
      <w:bookmarkStart w:id="0" w:name="_GoBack"/>
      <w:bookmarkEnd w:id="0"/>
      <w:r>
        <w:rPr>
          <w:rFonts w:ascii="仿宋" w:eastAsia="仿宋" w:cs="宋体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）</w:t>
      </w:r>
    </w:p>
    <w:p>
      <w:pPr>
        <w:widowControl/>
        <w:shd w:val="clear" w:color="auto" w:fill="FFFFFF"/>
        <w:spacing w:line="460" w:lineRule="exact"/>
        <w:ind w:firstLineChars="200" w:firstLine="640"/>
        <w:rPr>
          <w:rFonts w:ascii="仿宋" w:eastAsia="仿宋" w:cs="宋体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" w:eastAsia="仿宋" w:cs="宋体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报名表以Word格式提交，需命名为</w:t>
      </w:r>
      <w:r>
        <w:rPr>
          <w:rFonts w:ascii="仿宋" w:eastAsia="仿宋" w:cs="宋体" w:hint="eastAsia"/>
          <w:b/>
          <w:bCs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“</w:t>
      </w:r>
      <w:r>
        <w:rPr>
          <w:rFonts w:ascii="仿宋" w:eastAsia="仿宋" w:cs="宋体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【报名表】学院全称-支部名称-团支书姓名.</w:t>
      </w:r>
      <w:r>
        <w:rPr>
          <w:rFonts w:ascii="仿宋" w:eastAsia="仿宋" w:cs="宋体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docx</w:t>
      </w:r>
      <w:r>
        <w:rPr>
          <w:rFonts w:ascii="仿宋" w:eastAsia="仿宋" w:cs="宋体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”（例：【报名表】经济学院-经济2001团支部-张三.</w:t>
      </w:r>
      <w:r>
        <w:rPr>
          <w:rFonts w:ascii="仿宋" w:eastAsia="仿宋" w:cs="宋体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docx</w:t>
      </w:r>
      <w:r>
        <w:rPr>
          <w:rFonts w:ascii="仿宋" w:eastAsia="仿宋" w:cs="宋体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）</w:t>
      </w:r>
    </w:p>
    <w:p>
      <w:pPr>
        <w:widowControl/>
        <w:shd w:val="clear" w:color="auto" w:fill="FFFFFF"/>
        <w:spacing w:line="460" w:lineRule="exact"/>
        <w:ind w:firstLineChars="200" w:firstLine="640"/>
        <w:rPr>
          <w:rFonts w:ascii="仿宋" w:eastAsia="仿宋" w:cs="宋体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" w:eastAsia="仿宋" w:cs="宋体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（2）Word版申报材料</w:t>
      </w:r>
    </w:p>
    <w:p>
      <w:pPr>
        <w:widowControl/>
        <w:shd w:val="clear" w:color="auto" w:fill="FFFFFF"/>
        <w:spacing w:line="460" w:lineRule="exact"/>
        <w:ind w:firstLineChars="200" w:firstLine="640"/>
        <w:rPr>
          <w:rFonts w:ascii="仿宋" w:eastAsia="仿宋" w:cs="宋体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" w:eastAsia="仿宋" w:cs="宋体" w:hint="eastAsia"/>
          <w:b/>
          <w:bCs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详见“二、申报材料要求”。</w:t>
      </w:r>
    </w:p>
    <w:p>
      <w:pPr>
        <w:widowControl/>
        <w:numPr>
          <w:ilvl w:val="0"/>
          <w:numId w:val="1"/>
        </w:numPr>
        <w:shd w:val="clear" w:color="auto" w:fill="FFFFFF"/>
        <w:spacing w:line="460" w:lineRule="exact"/>
        <w:ind w:left="0" w:firstLineChars="200" w:firstLine="640"/>
        <w:rPr>
          <w:rFonts w:ascii="仿宋" w:eastAsia="仿宋" w:cs="宋体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" w:eastAsia="仿宋" w:cs="宋体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答辩P</w:t>
      </w:r>
      <w:r>
        <w:rPr>
          <w:rFonts w:ascii="仿宋" w:eastAsia="仿宋" w:cs="宋体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PT</w:t>
      </w:r>
      <w:r>
        <w:rPr>
          <w:rFonts w:ascii="仿宋" w:eastAsia="仿宋" w:cs="宋体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（非必需）</w:t>
      </w:r>
    </w:p>
    <w:p>
      <w:pPr>
        <w:widowControl/>
        <w:shd w:val="clear" w:color="auto" w:fill="FFFFFF"/>
        <w:spacing w:line="460" w:lineRule="exact"/>
        <w:ind w:firstLineChars="200" w:firstLine="640"/>
        <w:rPr>
          <w:rFonts w:ascii="仿宋" w:eastAsia="仿宋" w:cs="宋体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" w:eastAsia="仿宋" w:cs="宋体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答辩P</w:t>
      </w:r>
      <w:r>
        <w:rPr>
          <w:rFonts w:ascii="仿宋" w:eastAsia="仿宋" w:cs="宋体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PT</w:t>
      </w:r>
      <w:r>
        <w:rPr>
          <w:rFonts w:ascii="仿宋" w:eastAsia="仿宋" w:cs="宋体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应结合自身工作经历，围绕“支部生活”“组织建设”“工作体会”三方面进行阐述，在适当的位置插入团徽和校徽，同时应做到美观、清晰、突出重点。</w:t>
      </w:r>
    </w:p>
    <w:p>
      <w:pPr>
        <w:widowControl/>
        <w:shd w:val="clear" w:color="auto" w:fill="FFFFFF"/>
        <w:spacing w:line="460" w:lineRule="exact"/>
        <w:ind w:firstLineChars="200" w:firstLine="640"/>
        <w:rPr>
          <w:rFonts w:ascii="仿宋" w:eastAsia="仿宋" w:cs="宋体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" w:eastAsia="仿宋" w:cs="宋体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此项以PPT格式作为附件提交，需命名为“【P</w:t>
      </w:r>
      <w:r>
        <w:rPr>
          <w:rFonts w:ascii="仿宋" w:eastAsia="仿宋" w:cs="宋体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PT</w:t>
      </w:r>
      <w:r>
        <w:rPr>
          <w:rFonts w:ascii="仿宋" w:eastAsia="仿宋" w:cs="宋体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】学院全称-支部名称-团支书姓名</w:t>
      </w:r>
      <w:r>
        <w:rPr>
          <w:rFonts w:ascii="仿宋" w:eastAsia="仿宋" w:cs="宋体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.pptx</w:t>
      </w:r>
      <w:r>
        <w:rPr>
          <w:rFonts w:ascii="仿宋" w:eastAsia="仿宋" w:cs="宋体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”（例：【P</w:t>
      </w:r>
      <w:r>
        <w:rPr>
          <w:rFonts w:ascii="仿宋" w:eastAsia="仿宋" w:cs="宋体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PT</w:t>
      </w:r>
      <w:r>
        <w:rPr>
          <w:rFonts w:ascii="仿宋" w:eastAsia="仿宋" w:cs="宋体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】经济学院-经济2001团支部-张三</w:t>
      </w:r>
      <w:r>
        <w:rPr>
          <w:rFonts w:ascii="仿宋" w:eastAsia="仿宋" w:cs="宋体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.pptx</w:t>
      </w:r>
      <w:r>
        <w:rPr>
          <w:rFonts w:ascii="仿宋" w:eastAsia="仿宋" w:cs="宋体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）。</w:t>
      </w:r>
    </w:p>
    <w:p>
      <w:pPr>
        <w:widowControl/>
        <w:shd w:val="clear" w:color="auto" w:fill="FFFFFF"/>
        <w:spacing w:line="460" w:lineRule="exact"/>
        <w:ind w:firstLineChars="200" w:firstLine="640"/>
        <w:rPr>
          <w:rFonts w:ascii="仿宋" w:eastAsia="仿宋" w:cs="宋体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widowControl/>
        <w:shd w:val="clear" w:color="auto" w:fill="FFFFFF"/>
        <w:spacing w:line="460" w:lineRule="exact"/>
        <w:ind w:firstLineChars="200" w:firstLine="640"/>
        <w:rPr>
          <w:rFonts w:ascii="仿宋" w:eastAsia="仿宋" w:cs="宋体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" w:eastAsia="仿宋" w:cs="宋体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申报个人需将上述材料打包，并命名为“【学院全称】支部名称-团支书姓名-最美团支书报送材料”（例：【经济学院】经济2001团支部-张三-最美团支书报送材料），交由学院团委整理。</w:t>
      </w:r>
    </w:p>
    <w:p>
      <w:pPr>
        <w:widowControl/>
        <w:shd w:val="clear" w:color="auto" w:fill="FFFFFF"/>
        <w:spacing w:beforeLines="25" w:before="97" w:afterLines="25" w:after="97" w:line="560" w:lineRule="exact"/>
        <w:ind w:firstLineChars="200" w:firstLine="640"/>
        <w:rPr>
          <w:rFonts w:ascii="黑体" w:eastAsia="黑体" w:cs="黑体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二、申报材料要求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cs="宋体"/>
          <w:b/>
          <w:bCs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楷体" w:eastAsia="楷体" w:cs="楷体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（一）内容要求</w:t>
      </w:r>
    </w:p>
    <w:p>
      <w:pPr>
        <w:widowControl/>
        <w:shd w:val="clear" w:color="auto" w:fill="FFFFFF"/>
        <w:spacing w:line="460" w:lineRule="exact"/>
        <w:ind w:firstLineChars="200" w:firstLine="640"/>
        <w:rPr>
          <w:rFonts w:ascii="仿宋" w:eastAsia="仿宋" w:cs="宋体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" w:eastAsia="仿宋" w:cs="宋体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申报材料需按照“</w:t>
      </w:r>
      <w:r>
        <w:rPr>
          <w:rFonts w:ascii="仿宋" w:eastAsia="仿宋" w:hint="eastAsia"/>
          <w:b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理想信念坚定”</w:t>
      </w:r>
      <w:r>
        <w:rPr>
          <w:rFonts w:ascii="仿宋" w:eastAsia="仿宋" w:cs="宋体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 xml:space="preserve"> “</w:t>
      </w:r>
      <w:r>
        <w:rPr>
          <w:rFonts w:ascii="仿宋" w:eastAsia="仿宋" w:hint="eastAsia"/>
          <w:b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工作本领过硬”</w:t>
      </w:r>
      <w:r>
        <w:rPr>
          <w:rFonts w:ascii="仿宋" w:eastAsia="仿宋" w:cs="宋体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 xml:space="preserve"> “</w:t>
      </w:r>
      <w:r>
        <w:rPr>
          <w:rFonts w:ascii="仿宋" w:eastAsia="仿宋" w:hint="eastAsia"/>
          <w:b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模范作用突出”</w:t>
      </w:r>
      <w:r>
        <w:rPr>
          <w:rFonts w:ascii="仿宋" w:eastAsia="仿宋" w:cs="宋体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 xml:space="preserve"> “</w:t>
      </w:r>
      <w:r>
        <w:rPr>
          <w:rFonts w:ascii="仿宋" w:eastAsia="仿宋" w:hint="eastAsia"/>
          <w:b/>
          <w:bCs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敢于担当作为”四个维度展开，并以Word文档的形式编写。</w:t>
      </w:r>
      <w:r>
        <w:rPr>
          <w:rFonts w:ascii="仿宋" w:eastAsia="仿宋" w:cs="宋体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相关荣誉、活动、项目证明材料可以在适当的位置以适当的形式插入。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楷体" w:cs="宋体" w:hAnsi="仿宋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" w:eastAsia="楷体" w:cs="宋体" w:hAnsi="仿宋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（二）格式要求</w:t>
      </w:r>
    </w:p>
    <w:p>
      <w:pPr>
        <w:widowControl/>
        <w:shd w:val="clear" w:color="auto" w:fill="FFFFFF"/>
        <w:spacing w:line="460" w:lineRule="exact"/>
        <w:ind w:firstLineChars="200" w:firstLine="640"/>
        <w:rPr>
          <w:rFonts w:ascii="仿宋" w:eastAsia="仿宋" w:cs="宋体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" w:eastAsia="仿宋" w:cs="宋体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申报材料</w:t>
      </w:r>
      <w:r>
        <w:rPr>
          <w:rFonts w:ascii="仿宋" w:eastAsia="仿宋" w:cs="宋体" w:hint="eastAsia"/>
          <w:b/>
          <w:bCs/>
          <w:color w:val="000000"/>
          <w:kern w:val="0"/>
          <w:sz w:val="32"/>
          <w:szCs w:val="32"/>
          <w:u w:val="single"/>
          <w14:textFill>
            <w14:solidFill>
              <w14:srgbClr w14:val="000000"/>
            </w14:solidFill>
          </w14:textFill>
        </w:rPr>
        <w:t>文件命名</w:t>
      </w:r>
      <w:r>
        <w:rPr>
          <w:rFonts w:ascii="仿宋" w:eastAsia="仿宋" w:cs="宋体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为“【学院全称】支部名称</w:t>
      </w:r>
      <w:r>
        <w:rPr>
          <w:rFonts w:ascii="仿宋" w:eastAsia="仿宋" w:cs="宋体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-</w:t>
      </w:r>
      <w:r>
        <w:rPr>
          <w:rFonts w:ascii="仿宋" w:eastAsia="仿宋" w:cs="宋体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团支书姓名</w:t>
      </w:r>
      <w:r>
        <w:rPr>
          <w:rFonts w:ascii="仿宋" w:eastAsia="仿宋" w:cs="宋体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-</w:t>
      </w:r>
      <w:r>
        <w:rPr>
          <w:rFonts w:ascii="仿宋" w:eastAsia="仿宋" w:cs="宋体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申报材料.docx”（例：【经济学院】经济2001团支部-张三-申报材料.docx），以Word格式保存。</w:t>
      </w:r>
    </w:p>
    <w:p>
      <w:pPr>
        <w:widowControl/>
        <w:shd w:val="clear" w:color="auto" w:fill="FFFFFF"/>
        <w:spacing w:line="460" w:lineRule="exact"/>
        <w:ind w:firstLineChars="200" w:firstLine="640"/>
        <w:rPr>
          <w:rFonts w:ascii="仿宋" w:eastAsia="仿宋" w:cs="宋体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" w:eastAsia="仿宋" w:cs="宋体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申报材料Word版</w:t>
      </w:r>
      <w:r>
        <w:rPr>
          <w:rFonts w:ascii="仿宋" w:eastAsia="仿宋" w:cs="宋体" w:hint="eastAsia"/>
          <w:b/>
          <w:bCs/>
          <w:color w:val="000000"/>
          <w:kern w:val="0"/>
          <w:sz w:val="32"/>
          <w:szCs w:val="32"/>
          <w:u w:val="single"/>
          <w14:textFill>
            <w14:solidFill>
              <w14:srgbClr w14:val="000000"/>
            </w14:solidFill>
          </w14:textFill>
        </w:rPr>
        <w:t>标题</w:t>
      </w:r>
      <w:r>
        <w:rPr>
          <w:rFonts w:ascii="仿宋" w:eastAsia="仿宋" w:cs="宋体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为“2024—2025学年共青团工作‘五四’综合表彰‘最美团支书’工作总结”，字体为方正小标宋简体，字号为二号，居中不加粗，行间距段前段后 0.5行、固定值28磅；</w:t>
      </w:r>
      <w:r>
        <w:rPr>
          <w:rFonts w:ascii="仿宋" w:eastAsia="仿宋" w:cs="宋体" w:hint="eastAsia"/>
          <w:b/>
          <w:bCs/>
          <w:color w:val="000000"/>
          <w:kern w:val="0"/>
          <w:sz w:val="32"/>
          <w:szCs w:val="32"/>
          <w:u w:val="single"/>
          <w14:textFill>
            <w14:solidFill>
              <w14:srgbClr w14:val="000000"/>
            </w14:solidFill>
          </w14:textFill>
        </w:rPr>
        <w:t>副标题</w:t>
      </w:r>
      <w:r>
        <w:rPr>
          <w:rFonts w:ascii="仿宋" w:eastAsia="仿宋" w:cs="宋体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内容为“学院全称</w:t>
      </w:r>
      <w:r>
        <w:rPr>
          <w:rFonts w:ascii="仿宋" w:eastAsia="仿宋" w:cs="宋体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-</w:t>
      </w:r>
      <w:r>
        <w:rPr>
          <w:rFonts w:ascii="仿宋" w:eastAsia="仿宋" w:cs="宋体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支部名称</w:t>
      </w:r>
      <w:r>
        <w:rPr>
          <w:rFonts w:ascii="仿宋" w:eastAsia="仿宋" w:cs="宋体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-</w:t>
      </w:r>
      <w:r>
        <w:rPr>
          <w:rFonts w:ascii="仿宋" w:eastAsia="仿宋" w:cs="宋体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姓名”，单位与姓名之间空一格（例：经济学院-经济2001团支部</w:t>
      </w:r>
      <w:r>
        <w:rPr>
          <w:rFonts w:ascii="仿宋" w:eastAsia="仿宋" w:cs="宋体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-</w:t>
      </w:r>
      <w:r>
        <w:rPr>
          <w:rFonts w:ascii="仿宋" w:eastAsia="仿宋" w:cs="宋体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张三），字体为楷体，字号为四号，居中不加粗，行间距段后0.5行、固定值23磅；</w:t>
      </w:r>
    </w:p>
    <w:p>
      <w:pPr>
        <w:widowControl/>
        <w:shd w:val="clear" w:color="auto" w:fill="FFFFFF"/>
        <w:spacing w:line="460" w:lineRule="exact"/>
        <w:ind w:firstLineChars="200" w:firstLine="640"/>
        <w:rPr>
          <w:rFonts w:ascii="仿宋" w:eastAsia="仿宋" w:cs="宋体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" w:eastAsia="仿宋" w:cs="宋体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申报材料</w:t>
      </w:r>
      <w:r>
        <w:rPr>
          <w:rFonts w:ascii="仿宋" w:eastAsia="仿宋" w:cs="宋体" w:hint="eastAsia"/>
          <w:b/>
          <w:bCs/>
          <w:color w:val="000000"/>
          <w:kern w:val="0"/>
          <w:sz w:val="32"/>
          <w:szCs w:val="32"/>
          <w:u w:val="single"/>
          <w14:textFill>
            <w14:solidFill>
              <w14:srgbClr w14:val="000000"/>
            </w14:solidFill>
          </w14:textFill>
        </w:rPr>
        <w:t>正文</w:t>
      </w:r>
      <w:r>
        <w:rPr>
          <w:rFonts w:ascii="仿宋" w:eastAsia="仿宋" w:cs="宋体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部分字体为仿宋，字号为三号，首行缩进2字符，行间距固定值23磅；正文需要在适当位置以适当形式插入支撑材料。其中，活动照片每个活动不超过2张，证明材料每个奖项不超过1张。照片须为像素质量较高的图片或网页截图，并附有相关注释。</w:t>
      </w:r>
    </w:p>
    <w:p>
      <w:pPr>
        <w:widowControl/>
        <w:numPr>
          <w:ilvl w:val="0"/>
          <w:numId w:val="2"/>
        </w:numPr>
        <w:shd w:val="clear" w:color="auto" w:fill="FFFFFF"/>
        <w:spacing w:line="560" w:lineRule="exact"/>
        <w:ind w:left="0" w:firstLineChars="200" w:firstLine="640"/>
        <w:rPr>
          <w:rFonts w:ascii="楷体" w:eastAsia="楷体" w:cs="楷体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楷体" w:eastAsia="楷体" w:cs="楷体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字数要求</w:t>
      </w:r>
    </w:p>
    <w:p>
      <w:pPr>
        <w:widowControl/>
        <w:shd w:val="clear" w:color="auto" w:fill="FFFFFF"/>
        <w:spacing w:line="460" w:lineRule="exact"/>
        <w:ind w:firstLineChars="200" w:firstLine="640"/>
        <w:rPr>
          <w:rFonts w:ascii="仿宋" w:eastAsia="仿宋" w:cs="宋体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仿宋" w:eastAsia="仿宋" w:cs="宋体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</w:rPr>
        <w:t>申报材料不超过1500字，相关证明材料应按照精简节约的原则酌情添加附件，评选办法另有规定的以评选办法为准。</w:t>
      </w:r>
    </w:p>
    <w:p>
      <w:pPr>
        <w:spacing w:line="460" w:lineRule="exact"/>
        <w:ind w:firstLine="640"/>
        <w:jc w:val="right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工商管理学院分团委</w:t>
      </w:r>
    </w:p>
    <w:p>
      <w:pPr>
        <w:spacing w:line="460" w:lineRule="exact"/>
        <w:ind w:firstLine="640"/>
        <w:jc w:val="righ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2025年3月</w:t>
      </w:r>
      <w:r>
        <w:rPr>
          <w:rFonts w:ascii="仿宋" w:eastAsia="仿宋"/>
          <w:sz w:val="32"/>
          <w:szCs w:val="32"/>
        </w:rPr>
        <w:t>22</w:t>
      </w:r>
      <w:r>
        <w:rPr>
          <w:rFonts w:ascii="仿宋" w:eastAsia="仿宋"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docGrid w:type="lines" w:linePitch="387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黑体">
    <w:altName w:val="Droid Sans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Droid Sans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variable"/>
    <w:sig w:usb0="00000000" w:usb1="00000000" w:usb2="00000016" w:usb3="00000000" w:csb0="00040001" w:csb1="00000000"/>
  </w:font>
  <w:font w:name="楷体">
    <w:altName w:val="Droid Sans"/>
    <w:panose1 w:val="02010609060101010101"/>
    <w:charset w:val="86"/>
    <w:family w:val="modern"/>
    <w:pitch w:val="variable"/>
    <w:sig w:usb0="00000000" w:usb1="0000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90204"/>
    <w:charset w:val="01"/>
    <w:family w:val="swiss"/>
    <w:pitch w:val="variable"/>
    <w:sig w:usb0="E0000AFF" w:usb1="00007843" w:usb2="00000001" w:usb3="00000000" w:csb0="400001BF" w:csb1="DFF70000"/>
  </w:font>
  <w:font w:name="微软雅黑">
    <w:altName w:val="Droid Sans"/>
    <w:panose1 w:val="020B0503020204020204"/>
    <w:charset w:val="86"/>
    <w:family w:val="swiss"/>
    <w:pitch w:val="variable"/>
    <w:sig w:usb0="00000000" w:usb1="00000000" w:usb2="00000016" w:usb3="00000000" w:csb0="0004001F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multiLevelType w:val="singleLevel"/>
    <w:tmpl w:val="A06E148B"/>
    <w:lvl w:ilvl="0">
      <w:start w:val="3"/>
      <w:numFmt w:val="decimal"/>
      <w:lvlRestart w:val="0"/>
      <w:suff w:val="nothing"/>
      <w:lvlText w:val="（%1）"/>
      <w:lvlJc w:val="left"/>
      <w:pPr>
        <w:tabs>
          <w:tab w:val="num" w:pos="0"/>
        </w:tabs>
        <w:ind w:left="0" w:hanging="0"/>
      </w:pPr>
    </w:lvl>
  </w:abstractNum>
  <w:abstractNum w:abstractNumId="1">
    <w:multiLevelType w:val="singleLevel"/>
    <w:tmpl w:val="2193624D"/>
    <w:lvl w:ilvl="0">
      <w:start w:val="3"/>
      <w:numFmt w:val="chineseCounting"/>
      <w:lvlRestart w:val="0"/>
      <w:suff w:val="nothing"/>
      <w:lvlText w:val="（%1）"/>
      <w:lvlJc w:val="left"/>
      <w:pPr>
        <w:tabs>
          <w:tab w:val="num" w:pos="0"/>
        </w:tabs>
        <w:ind w:left="0" w:hanging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9"/>
  <w:bordersDoNotSurroundHeader/>
  <w:bordersDoNotSurroundFooter/>
  <w:defaultTabStop w:val="420"/>
  <w:drawingGridHorizontalSpacing w:val="210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Arial" w:eastAsia="微软雅黑" w:cs="Times New Roman" w:hAnsi="Arial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00"/>
      <w:outlineLvl w:val="1"/>
    </w:pPr>
    <w:rPr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180"/>
      <w:outlineLvl w:val="2"/>
    </w:pPr>
    <w:rPr>
      <w:b/>
      <w:sz w:val="30"/>
    </w:rPr>
  </w:style>
  <w:style w:type="paragraph" w:styleId="4">
    <w:name w:val="heading 4"/>
    <w:basedOn w:val="0"/>
    <w:next w:val="0"/>
    <w:pPr>
      <w:keepNext/>
      <w:keepLines/>
      <w:widowControl w:val="0"/>
      <w:spacing w:before="240" w:after="160"/>
      <w:outlineLvl w:val="3"/>
    </w:pPr>
    <w:rPr>
      <w:b/>
      <w:sz w:val="28"/>
    </w:rPr>
  </w:style>
  <w:style w:type="paragraph" w:styleId="5">
    <w:name w:val="heading 5"/>
    <w:basedOn w:val="0"/>
    <w:next w:val="0"/>
    <w:pPr>
      <w:keepNext/>
      <w:keepLines/>
      <w:widowControl w:val="0"/>
      <w:spacing w:before="240" w:after="160"/>
      <w:outlineLvl w:val="4"/>
    </w:pPr>
    <w:rPr>
      <w:b/>
      <w:sz w:val="28"/>
    </w:rPr>
  </w:style>
  <w:style w:type="paragraph" w:styleId="6">
    <w:name w:val="heading 6"/>
    <w:basedOn w:val="0"/>
    <w:next w:val="0"/>
    <w:pPr>
      <w:keepNext/>
      <w:keepLines/>
      <w:widowControl w:val="0"/>
      <w:spacing w:before="240" w:after="120"/>
      <w:outlineLvl w:val="5"/>
    </w:pPr>
    <w:rPr>
      <w:b/>
      <w:sz w:val="24"/>
    </w:rPr>
  </w:style>
  <w:style w:type="paragraph" w:styleId="7">
    <w:name w:val="heading 7"/>
    <w:basedOn w:val="0"/>
    <w:next w:val="0"/>
    <w:pPr>
      <w:keepNext/>
      <w:keepLines/>
      <w:widowControl w:val="0"/>
      <w:spacing w:before="240" w:after="120"/>
      <w:outlineLvl w:val="6"/>
    </w:pPr>
    <w:rPr>
      <w:b/>
      <w:sz w:val="24"/>
    </w:rPr>
  </w:style>
  <w:style w:type="paragraph" w:styleId="8">
    <w:name w:val="heading 8"/>
    <w:basedOn w:val="0"/>
    <w:next w:val="0"/>
    <w:pPr>
      <w:keepNext/>
      <w:keepLines/>
      <w:widowControl w:val="0"/>
      <w:spacing w:before="180" w:after="64"/>
      <w:outlineLvl w:val="7"/>
    </w:pPr>
    <w:rPr>
      <w:sz w:val="24"/>
    </w:rPr>
  </w:style>
  <w:style w:type="paragraph" w:styleId="9">
    <w:name w:val="heading 9"/>
    <w:basedOn w:val="0"/>
    <w:next w:val="0"/>
    <w:pPr>
      <w:keepNext/>
      <w:keepLines/>
      <w:widowControl w:val="0"/>
      <w:spacing w:before="180" w:after="64"/>
      <w:outlineLvl w:val="8"/>
    </w:pPr>
  </w:style>
  <w:style w:type="character" w:default="1" w:styleId="10">
    <w:name w:val="Default Paragraph Font"/>
  </w:style>
  <w:style w:type="paragraph" w:styleId="15">
    <w:name w:val="annotation text"/>
    <w:basedOn w:val="0"/>
    <w:pPr>
      <w:jc w:val="left"/>
    </w:p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8">
    <w:name w:val="FollowedHyperlink"/>
    <w:basedOn w:val="10"/>
    <w:rPr>
      <w:color w:val="954F72"/>
      <w:u w:val="single"/>
    </w:rPr>
  </w:style>
  <w:style w:type="character" w:styleId="19">
    <w:name w:val="Hyperlink"/>
    <w:basedOn w:val="10"/>
    <w:rPr>
      <w:color w:val="0563C1"/>
      <w:u w:val="single"/>
    </w:rPr>
  </w:style>
  <w:style w:type="character" w:styleId="20">
    <w:name w:val="annotation reference"/>
    <w:basedOn w:val="10"/>
    <w:rPr>
      <w:sz w:val="21"/>
      <w:szCs w:val="21"/>
    </w:rPr>
  </w:style>
  <w:style w:type="character" w:customStyle="1" w:styleId="21">
    <w:name w:val="Unresolved Mention"/>
    <w:basedOn w:val="10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50</TotalTime>
  <Application>Yozo_Office</Application>
  <Pages>3</Pages>
  <Words>1033</Words>
  <Characters>1141</Characters>
  <Lines>57</Lines>
  <Paragraphs>28</Paragraphs>
  <CharactersWithSpaces>1145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dufei</dc:creator>
  <cp:lastModifiedBy>vivo用户</cp:lastModifiedBy>
  <cp:revision>11</cp:revision>
  <dcterms:created xsi:type="dcterms:W3CDTF">2018-05-28T01:24:00Z</dcterms:created>
  <dcterms:modified xsi:type="dcterms:W3CDTF">2025-03-22T05:53:11Z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2052-6.8.2.8850</vt:lpwstr>
  </property>
  <property fmtid="{D5CDD505-2E9C-101B-9397-08002B2CF9AE}" pid="3" name="woTemplate" linkTarget="0">
    <vt:i4>0</vt:i4>
  </property>
  <property fmtid="{D5CDD505-2E9C-101B-9397-08002B2CF9AE}" pid="4" name="KSOTemplateDocerSaveRecord">
    <vt:lpwstr>eyJoZGlkIjoiMzEwNTM5NzYwMDRjMzkwZTVkZjY2ODkwMGIxNGU0OTUiLCJ1c2VySWQiOiIxNjI1MDUzMjMxIn0=</vt:lpwstr>
  </property>
  <property fmtid="{D5CDD505-2E9C-101B-9397-08002B2CF9AE}" pid="5" name="ICV">
    <vt:lpwstr>2986643F9FFA4BC9BE9D6CA723F4DE2E_12</vt:lpwstr>
  </property>
</Properties>
</file>