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F664" w14:textId="43328860" w:rsidR="00F82914" w:rsidRPr="00C849D0" w:rsidRDefault="002642D2" w:rsidP="00C849D0">
      <w:pPr>
        <w:jc w:val="center"/>
        <w:rPr>
          <w:rFonts w:ascii="黑体" w:eastAsia="黑体" w:hAnsi="黑体" w:hint="eastAsia"/>
          <w:b/>
          <w:bCs/>
          <w:sz w:val="36"/>
          <w:szCs w:val="32"/>
        </w:rPr>
      </w:pPr>
      <w:r w:rsidRPr="00C849D0">
        <w:rPr>
          <w:rFonts w:ascii="黑体" w:eastAsia="黑体" w:hAnsi="黑体" w:hint="eastAsia"/>
          <w:b/>
          <w:bCs/>
          <w:sz w:val="36"/>
          <w:szCs w:val="32"/>
        </w:rPr>
        <w:t>比赛评分细则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724"/>
        <w:gridCol w:w="1159"/>
      </w:tblGrid>
      <w:tr w:rsidR="00F82914" w:rsidRPr="00F82914" w14:paraId="3196837D" w14:textId="77777777" w:rsidTr="00F82914">
        <w:tc>
          <w:tcPr>
            <w:tcW w:w="8296" w:type="dxa"/>
            <w:gridSpan w:val="3"/>
            <w:shd w:val="clear" w:color="auto" w:fill="auto"/>
          </w:tcPr>
          <w:p w14:paraId="0D2723D6" w14:textId="5F24DBD8" w:rsidR="00F82914" w:rsidRPr="00F82914" w:rsidRDefault="00C849D0" w:rsidP="00C849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初赛评分细则</w:t>
            </w:r>
          </w:p>
        </w:tc>
      </w:tr>
      <w:tr w:rsidR="00F82914" w:rsidRPr="00F82914" w14:paraId="3A45226D" w14:textId="77777777" w:rsidTr="00C849D0">
        <w:tc>
          <w:tcPr>
            <w:tcW w:w="1413" w:type="dxa"/>
            <w:vMerge w:val="restart"/>
            <w:shd w:val="clear" w:color="auto" w:fill="auto"/>
            <w:vAlign w:val="center"/>
          </w:tcPr>
          <w:p w14:paraId="763F1578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演讲稿</w:t>
            </w:r>
          </w:p>
          <w:p w14:paraId="6D278C3C" w14:textId="19504160" w:rsidR="00F82914" w:rsidRPr="00F82914" w:rsidRDefault="00C849D0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F82914" w:rsidRPr="00F82914">
              <w:rPr>
                <w:rFonts w:ascii="宋体" w:eastAsia="宋体" w:hAnsi="宋体" w:hint="eastAsia"/>
                <w:sz w:val="28"/>
                <w:szCs w:val="28"/>
              </w:rPr>
              <w:t>60分）</w:t>
            </w:r>
          </w:p>
        </w:tc>
        <w:tc>
          <w:tcPr>
            <w:tcW w:w="5724" w:type="dxa"/>
            <w:shd w:val="clear" w:color="auto" w:fill="auto"/>
          </w:tcPr>
          <w:p w14:paraId="213BCC84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主题明确、观点正确、格调积极，符合马克思主义劳动观。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E219B07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20分</w:t>
            </w:r>
          </w:p>
        </w:tc>
      </w:tr>
      <w:tr w:rsidR="00F82914" w:rsidRPr="00F82914" w14:paraId="0B9A796E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094682FF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711C2A7B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内容具有一定深度，能联系实际，且能体现劳动精神。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0969336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20分</w:t>
            </w:r>
          </w:p>
        </w:tc>
      </w:tr>
      <w:tr w:rsidR="00F82914" w:rsidRPr="00F82914" w14:paraId="587FC393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40311946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36A361A1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结构完整清晰，观点表达具有一定的逻辑性。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4E5371B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15分</w:t>
            </w:r>
          </w:p>
        </w:tc>
      </w:tr>
      <w:tr w:rsidR="00F82914" w:rsidRPr="00F82914" w14:paraId="4017150D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387EC428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7237FFA1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有所创新。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956C02B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  <w:tr w:rsidR="00F82914" w:rsidRPr="00F82914" w14:paraId="1271AD46" w14:textId="77777777" w:rsidTr="00C849D0">
        <w:tc>
          <w:tcPr>
            <w:tcW w:w="1413" w:type="dxa"/>
            <w:vMerge w:val="restart"/>
            <w:shd w:val="clear" w:color="auto" w:fill="auto"/>
            <w:vAlign w:val="center"/>
          </w:tcPr>
          <w:p w14:paraId="508F6EFC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面试表现</w:t>
            </w:r>
          </w:p>
          <w:p w14:paraId="29A19C87" w14:textId="520C2125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（40分</w:t>
            </w:r>
            <w:r w:rsidR="00C849D0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5724" w:type="dxa"/>
            <w:shd w:val="clear" w:color="auto" w:fill="auto"/>
          </w:tcPr>
          <w:p w14:paraId="37FEBEDC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口齿清晰，自然流畅。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2ECD344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10分</w:t>
            </w:r>
          </w:p>
        </w:tc>
      </w:tr>
      <w:tr w:rsidR="00F82914" w:rsidRPr="00F82914" w14:paraId="72A53A25" w14:textId="77777777" w:rsidTr="00C849D0">
        <w:tc>
          <w:tcPr>
            <w:tcW w:w="1413" w:type="dxa"/>
            <w:vMerge/>
            <w:shd w:val="clear" w:color="auto" w:fill="auto"/>
          </w:tcPr>
          <w:p w14:paraId="2E111A8A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6133FE3E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声情并茂，演讲具有感染力。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2AD6FC2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10分</w:t>
            </w:r>
          </w:p>
        </w:tc>
      </w:tr>
      <w:tr w:rsidR="00F82914" w:rsidRPr="00F82914" w14:paraId="0542F443" w14:textId="77777777" w:rsidTr="00C849D0">
        <w:tc>
          <w:tcPr>
            <w:tcW w:w="1413" w:type="dxa"/>
            <w:vMerge/>
            <w:shd w:val="clear" w:color="auto" w:fill="auto"/>
          </w:tcPr>
          <w:p w14:paraId="47B48105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72C68616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声音洪亮，普通话标准。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5130210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10分</w:t>
            </w:r>
          </w:p>
        </w:tc>
      </w:tr>
      <w:tr w:rsidR="00F82914" w:rsidRPr="00F82914" w14:paraId="319A9E6B" w14:textId="77777777" w:rsidTr="00C849D0">
        <w:tc>
          <w:tcPr>
            <w:tcW w:w="1413" w:type="dxa"/>
            <w:vMerge/>
            <w:shd w:val="clear" w:color="auto" w:fill="auto"/>
          </w:tcPr>
          <w:p w14:paraId="74A156A6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6C8613DD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脱稿演讲。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EB50556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  <w:tr w:rsidR="00F82914" w:rsidRPr="00F82914" w14:paraId="3C10777D" w14:textId="77777777" w:rsidTr="00C849D0">
        <w:tc>
          <w:tcPr>
            <w:tcW w:w="1413" w:type="dxa"/>
            <w:vMerge/>
            <w:shd w:val="clear" w:color="auto" w:fill="auto"/>
          </w:tcPr>
          <w:p w14:paraId="13BC3130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35B7A866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对自身演讲稿有深刻了解，能回答面试官的各个问题。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1C4201A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</w:tbl>
    <w:p w14:paraId="15E249B7" w14:textId="463094E9" w:rsidR="00F82914" w:rsidRPr="00F82914" w:rsidRDefault="00F82914" w:rsidP="00F82914">
      <w:pPr>
        <w:rPr>
          <w:rFonts w:ascii="宋体" w:eastAsia="宋体" w:hAnsi="宋体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723"/>
        <w:gridCol w:w="1160"/>
      </w:tblGrid>
      <w:tr w:rsidR="00F82914" w:rsidRPr="00F82914" w14:paraId="23AFB403" w14:textId="77777777" w:rsidTr="00C849D0">
        <w:tc>
          <w:tcPr>
            <w:tcW w:w="8296" w:type="dxa"/>
            <w:gridSpan w:val="3"/>
            <w:shd w:val="clear" w:color="auto" w:fill="auto"/>
          </w:tcPr>
          <w:p w14:paraId="2532A9FA" w14:textId="3FD4748E" w:rsidR="00F82914" w:rsidRPr="00F82914" w:rsidRDefault="00C849D0" w:rsidP="00C849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决赛评分细则</w:t>
            </w:r>
          </w:p>
        </w:tc>
      </w:tr>
      <w:tr w:rsidR="00F82914" w:rsidRPr="00F82914" w14:paraId="19893E44" w14:textId="77777777" w:rsidTr="00C849D0">
        <w:tc>
          <w:tcPr>
            <w:tcW w:w="1413" w:type="dxa"/>
            <w:vMerge w:val="restart"/>
            <w:shd w:val="clear" w:color="auto" w:fill="auto"/>
            <w:vAlign w:val="center"/>
          </w:tcPr>
          <w:p w14:paraId="2699A8EA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形象风度</w:t>
            </w:r>
          </w:p>
          <w:p w14:paraId="6FF1D9F8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5723" w:type="dxa"/>
            <w:shd w:val="clear" w:color="auto" w:fill="auto"/>
          </w:tcPr>
          <w:p w14:paraId="2C43EB71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行为举止恰当，自然得体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4AC1AB4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  <w:tr w:rsidR="00F82914" w:rsidRPr="00F82914" w14:paraId="18B253A0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41266622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7928FF5D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仪态服装整洁，端庄大方，懂得礼仪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4D98AE5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  <w:bookmarkStart w:id="0" w:name="_GoBack"/>
            <w:bookmarkEnd w:id="0"/>
          </w:p>
        </w:tc>
      </w:tr>
      <w:tr w:rsidR="00F82914" w:rsidRPr="00F82914" w14:paraId="7196252D" w14:textId="77777777" w:rsidTr="00C849D0">
        <w:tc>
          <w:tcPr>
            <w:tcW w:w="1413" w:type="dxa"/>
            <w:vMerge w:val="restart"/>
            <w:shd w:val="clear" w:color="auto" w:fill="auto"/>
            <w:vAlign w:val="center"/>
          </w:tcPr>
          <w:p w14:paraId="0C3EF233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语言表达</w:t>
            </w:r>
          </w:p>
          <w:p w14:paraId="65DE5688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（45分）</w:t>
            </w:r>
          </w:p>
        </w:tc>
        <w:tc>
          <w:tcPr>
            <w:tcW w:w="5723" w:type="dxa"/>
            <w:shd w:val="clear" w:color="auto" w:fill="auto"/>
          </w:tcPr>
          <w:p w14:paraId="1DAA8E9A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表达：口齿清晰，自然流畅，准确简明，语速适当，富有节奏感，脱稿演讲。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32D72B4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20分</w:t>
            </w:r>
          </w:p>
        </w:tc>
      </w:tr>
      <w:tr w:rsidR="00F82914" w:rsidRPr="00F82914" w14:paraId="3A17654F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281D1B9F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7FB9685E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 xml:space="preserve">情感：声情并茂，抑扬顿挫，贴合情感变化，具有感染力。            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6E5D48A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20分</w:t>
            </w:r>
          </w:p>
        </w:tc>
      </w:tr>
      <w:tr w:rsidR="00F82914" w:rsidRPr="00F82914" w14:paraId="7E4CA994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2E9663DD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5A81D8CB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语音：声音洪亮，普通话标准。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66D6D6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  <w:tr w:rsidR="00F82914" w:rsidRPr="00F82914" w14:paraId="35BD006D" w14:textId="77777777" w:rsidTr="00C849D0">
        <w:tc>
          <w:tcPr>
            <w:tcW w:w="1413" w:type="dxa"/>
            <w:vMerge w:val="restart"/>
            <w:shd w:val="clear" w:color="auto" w:fill="auto"/>
            <w:vAlign w:val="center"/>
          </w:tcPr>
          <w:p w14:paraId="5E128ACD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内容结构</w:t>
            </w:r>
          </w:p>
          <w:p w14:paraId="0863B404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（30分）</w:t>
            </w:r>
          </w:p>
        </w:tc>
        <w:tc>
          <w:tcPr>
            <w:tcW w:w="5723" w:type="dxa"/>
            <w:shd w:val="clear" w:color="auto" w:fill="auto"/>
          </w:tcPr>
          <w:p w14:paraId="73FDB340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主题：主题鲜明深刻，立意新颖，观点正确，格调积极向上，能切实体现马克思主义劳动观。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6D2881F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10分</w:t>
            </w:r>
          </w:p>
        </w:tc>
      </w:tr>
      <w:tr w:rsidR="00F82914" w:rsidRPr="00F82914" w14:paraId="2124CBA6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2EC63668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05220156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材料：材料真实、典型、新颖，资料充实，能联系实际，贴近生活，体现劳动精神。</w:t>
            </w:r>
            <w:r w:rsidRPr="00F8291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499F3A6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15分</w:t>
            </w:r>
          </w:p>
        </w:tc>
      </w:tr>
      <w:tr w:rsidR="00F82914" w:rsidRPr="00F82914" w14:paraId="7864950F" w14:textId="77777777" w:rsidTr="00C849D0">
        <w:tc>
          <w:tcPr>
            <w:tcW w:w="1413" w:type="dxa"/>
            <w:vMerge/>
            <w:shd w:val="clear" w:color="auto" w:fill="auto"/>
            <w:vAlign w:val="center"/>
          </w:tcPr>
          <w:p w14:paraId="1BA55674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30F26DFE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结构：结构完整合理，层次分明，论点、论据具有逻辑性;构思巧妙，引人入胜。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72788C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  <w:p w14:paraId="45877371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82914" w:rsidRPr="00F82914" w14:paraId="63F4F3E7" w14:textId="77777777" w:rsidTr="00C849D0">
        <w:tc>
          <w:tcPr>
            <w:tcW w:w="1413" w:type="dxa"/>
            <w:vMerge w:val="restart"/>
            <w:shd w:val="clear" w:color="auto" w:fill="auto"/>
            <w:vAlign w:val="center"/>
          </w:tcPr>
          <w:p w14:paraId="45B74694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  <w:p w14:paraId="231B656C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（15分）</w:t>
            </w:r>
          </w:p>
        </w:tc>
        <w:tc>
          <w:tcPr>
            <w:tcW w:w="5723" w:type="dxa"/>
            <w:shd w:val="clear" w:color="auto" w:fill="auto"/>
          </w:tcPr>
          <w:p w14:paraId="6D0EA8EA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有所创新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672FA30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  <w:tr w:rsidR="00F82914" w:rsidRPr="00F82914" w14:paraId="0662981A" w14:textId="77777777" w:rsidTr="00C849D0">
        <w:tc>
          <w:tcPr>
            <w:tcW w:w="1413" w:type="dxa"/>
            <w:vMerge/>
            <w:shd w:val="clear" w:color="auto" w:fill="auto"/>
          </w:tcPr>
          <w:p w14:paraId="473DD769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2A7D9F9A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P</w:t>
            </w:r>
            <w:r w:rsidRPr="00F82914">
              <w:rPr>
                <w:rFonts w:ascii="宋体" w:eastAsia="宋体" w:hAnsi="宋体"/>
                <w:sz w:val="28"/>
                <w:szCs w:val="28"/>
              </w:rPr>
              <w:t>PT</w:t>
            </w:r>
            <w:r w:rsidRPr="00F82914">
              <w:rPr>
                <w:rFonts w:ascii="宋体" w:eastAsia="宋体" w:hAnsi="宋体" w:hint="eastAsia"/>
                <w:sz w:val="28"/>
                <w:szCs w:val="28"/>
              </w:rPr>
              <w:t>美观，背景音乐合适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060A339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  <w:tr w:rsidR="00F82914" w:rsidRPr="00F82914" w14:paraId="2A03ED06" w14:textId="77777777" w:rsidTr="00C849D0">
        <w:tc>
          <w:tcPr>
            <w:tcW w:w="1413" w:type="dxa"/>
            <w:vMerge/>
            <w:shd w:val="clear" w:color="auto" w:fill="auto"/>
          </w:tcPr>
          <w:p w14:paraId="0F71E17C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14:paraId="1EE402D4" w14:textId="77777777" w:rsidR="00F82914" w:rsidRPr="00F82914" w:rsidRDefault="00F82914" w:rsidP="00F82914">
            <w:pPr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整体观感舒适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C4D3C02" w14:textId="77777777" w:rsidR="00F82914" w:rsidRPr="00F82914" w:rsidRDefault="00F82914" w:rsidP="00C849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2914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</w:tr>
    </w:tbl>
    <w:p w14:paraId="73A8BFEA" w14:textId="77777777" w:rsidR="00F82914" w:rsidRPr="00F82914" w:rsidRDefault="00F82914" w:rsidP="00F82914">
      <w:pPr>
        <w:rPr>
          <w:rFonts w:ascii="宋体" w:eastAsia="宋体" w:hAnsi="宋体"/>
          <w:sz w:val="28"/>
          <w:szCs w:val="28"/>
        </w:rPr>
      </w:pPr>
    </w:p>
    <w:p w14:paraId="6E5F16B2" w14:textId="77777777" w:rsidR="00440485" w:rsidRPr="00F82914" w:rsidRDefault="00440485">
      <w:pPr>
        <w:rPr>
          <w:rFonts w:ascii="宋体" w:eastAsia="宋体" w:hAnsi="宋体"/>
          <w:sz w:val="28"/>
          <w:szCs w:val="28"/>
        </w:rPr>
      </w:pPr>
    </w:p>
    <w:sectPr w:rsidR="00440485" w:rsidRPr="00F8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AEE0" w14:textId="77777777" w:rsidR="00C80472" w:rsidRDefault="00C80472" w:rsidP="00F82914">
      <w:r>
        <w:separator/>
      </w:r>
    </w:p>
  </w:endnote>
  <w:endnote w:type="continuationSeparator" w:id="0">
    <w:p w14:paraId="02EB138D" w14:textId="77777777" w:rsidR="00C80472" w:rsidRDefault="00C80472" w:rsidP="00F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A4F36" w14:textId="77777777" w:rsidR="00C80472" w:rsidRDefault="00C80472" w:rsidP="00F82914">
      <w:r>
        <w:separator/>
      </w:r>
    </w:p>
  </w:footnote>
  <w:footnote w:type="continuationSeparator" w:id="0">
    <w:p w14:paraId="210673D0" w14:textId="77777777" w:rsidR="00C80472" w:rsidRDefault="00C80472" w:rsidP="00F8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596A"/>
    <w:multiLevelType w:val="multilevel"/>
    <w:tmpl w:val="6A124452"/>
    <w:lvl w:ilvl="0">
      <w:start w:val="1"/>
      <w:numFmt w:val="chineseCounting"/>
      <w:suff w:val="nothing"/>
      <w:lvlText w:val="（%1）"/>
      <w:lvlJc w:val="left"/>
      <w:pPr>
        <w:ind w:left="-40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165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6A124452"/>
    <w:multiLevelType w:val="multilevel"/>
    <w:tmpl w:val="6A124452"/>
    <w:lvl w:ilvl="0">
      <w:start w:val="1"/>
      <w:numFmt w:val="chineseCounting"/>
      <w:suff w:val="nothing"/>
      <w:lvlText w:val="（%1）"/>
      <w:lvlJc w:val="left"/>
      <w:pPr>
        <w:ind w:left="-40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3"/>
    <w:rsid w:val="002642D2"/>
    <w:rsid w:val="00440485"/>
    <w:rsid w:val="00C47170"/>
    <w:rsid w:val="00C80472"/>
    <w:rsid w:val="00C849D0"/>
    <w:rsid w:val="00F622C3"/>
    <w:rsid w:val="00F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9715"/>
  <w15:chartTrackingRefBased/>
  <w15:docId w15:val="{74B31EC2-8E34-400B-BE06-050A44F1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洋</dc:creator>
  <cp:keywords/>
  <dc:description/>
  <cp:lastModifiedBy>ASUS</cp:lastModifiedBy>
  <cp:revision>4</cp:revision>
  <dcterms:created xsi:type="dcterms:W3CDTF">2021-03-16T06:50:00Z</dcterms:created>
  <dcterms:modified xsi:type="dcterms:W3CDTF">2021-03-21T07:50:00Z</dcterms:modified>
</cp:coreProperties>
</file>