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928" w:firstLineChars="600"/>
      </w:pPr>
      <w:r>
        <w:rPr>
          <w:rFonts w:hint="eastAsia"/>
          <w:b/>
          <w:bCs/>
          <w:sz w:val="32"/>
          <w:szCs w:val="32"/>
          <w:lang w:val="en-US" w:eastAsia="zh-CN"/>
        </w:rPr>
        <w:t>新时代十年的伟大变革（五）</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在充分肯定党和国家事业取得举世瞩目成就的同时，必须清醒看到，我们的工作还存在一些不足，面临不少困难和问题。主要有：发展不平衡不充分问题仍然突出，推进高质量发展还有许多卡点瓶颈，科技创新能力还不强；确保粮食、能源、产业链供应链可靠安全和防范金融风险还须解决许多重大问题；重点领域改革还有不少硬骨头要啃；意识形态领域存在不少挑战；城乡区域发展和收入分配差距仍然较大；群众在就业、教育、医疗、托育、养老、住房等方面面临不少难题；生态环境保护任务依然艰巨；一些党员、干部缺乏担当精神，斗争本领不强，实干精神不足，形式主义、官僚主义现象仍较突出；铲除腐败滋生土壤任务依然艰巨，等等。对这些问题，我们已经采取一系列措施加以解决，今后必须加大工作力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同志们！新时代的伟大成就是党和人民一道拼出来、干出来、奋斗出来的！在这里，我代表中共中央，向全体中国共产党员，向全国各族人民，向各民主党派、各人民团体和各界爱国人士，向香港特别行政区同胞、澳门特别行政区同胞和台湾同胞以及广大侨胞，向关心和支持中国现代化建设的各国朋友，表示衷心的感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新时代十年的伟大变革，在党史、新中国史、改革开放史、社会主义发展史、中华民族发展史上具有里程碑意义。走过百年奋斗历程的中国共产党在革命性锻造中更加坚强有力，党的政治领导力、思想引领力、群众组织力、社会号召力显著增强，党同人民群众始终保持血肉联系，中国共产党在世界形势深刻变化的历史进程中始终走在时代前列，在应对国内外各种风险和考验的历史进程中始终成为全国人民的主心骨，在坚持和发展中国特色社会主义的历史进程中始终成为坚强领导核心。中国人民的前进动力更加强大、奋斗精神更加昂扬、必胜信念更加坚定，焕发出更为强烈的历史自觉和主动精神，中国共产党和中国人民正信心百倍推进中华民族从站起来、富起来到强起来的伟大飞跃。改革开放和社会主义现代化建设深入推进，书写了经济快速发展和社会长期稳定两大奇迹新篇章，我国发展具备了更为坚实的物质基础、更为完善的制度保证，实现中华民族伟大复兴进入了不可逆转的历史进程。科学社会主义在二十一世纪的中国焕发出新的蓬勃生机，中国式现代化为人类实现现代化提供了新的选择，中国共产党和中国人民为解决人类面临的共同问题提供更多更好的中国智慧、中国方案、中国力量，为人类和平与发展崇高事业作出新的更大的贡献！</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232BB3"/>
    <w:rsid w:val="03232B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Office_11.1.0.10943_F1E327BC-269C-435d-A152-05C5408002CA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2022-11-05T15:58:00Z</dcterms:created>
  <dc:creator>昊</dc:creator>
  <cp:lastModifiedBy>昊</cp:lastModifiedBy>
  <dcterms:modified xsi:type="dcterms:W3CDTF">2022-11-05T15:59:52Z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2052-11.1.0.10943</vt:lpwstr>
  </property>
  <property fmtid="{D5CDD505-2E9C-101B-9397-08002B2CF9AE}" pid="3" name="ICV">
    <vt:lpwstr>2A4C9F2794114556B18C78521CA76A55</vt:lpwstr>
  </property>
</Properties>
</file>