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“优秀学生干部”申报表</w:t>
      </w:r>
    </w:p>
    <w:tbl>
      <w:tblPr>
        <w:tblStyle w:val="3"/>
        <w:tblW w:w="88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92"/>
        <w:gridCol w:w="842"/>
        <w:gridCol w:w="892"/>
        <w:gridCol w:w="848"/>
        <w:gridCol w:w="375"/>
        <w:gridCol w:w="473"/>
        <w:gridCol w:w="666"/>
        <w:gridCol w:w="1266"/>
        <w:gridCol w:w="1099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6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099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一寸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08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所在班级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所在院部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现任职务</w:t>
            </w:r>
          </w:p>
        </w:tc>
        <w:tc>
          <w:tcPr>
            <w:tcW w:w="1099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708" w:type="dxa"/>
            <w:gridSpan w:val="3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年度平均成绩</w:t>
            </w:r>
          </w:p>
        </w:tc>
        <w:tc>
          <w:tcPr>
            <w:tcW w:w="5619" w:type="dxa"/>
            <w:gridSpan w:val="7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1" w:hRule="atLeast"/>
        </w:trPr>
        <w:tc>
          <w:tcPr>
            <w:tcW w:w="774" w:type="dxa"/>
            <w:noWrap w:val="0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任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8029" w:type="dxa"/>
            <w:gridSpan w:val="10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4" w:hRule="atLeast"/>
        </w:trPr>
        <w:tc>
          <w:tcPr>
            <w:tcW w:w="774" w:type="dxa"/>
            <w:noWrap w:val="0"/>
            <w:textDirection w:val="tbRlV"/>
            <w:vAlign w:val="center"/>
          </w:tcPr>
          <w:p>
            <w:pPr>
              <w:spacing w:line="460" w:lineRule="exact"/>
              <w:ind w:lef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曾 获 奖 励</w:t>
            </w:r>
          </w:p>
        </w:tc>
        <w:tc>
          <w:tcPr>
            <w:tcW w:w="8029" w:type="dxa"/>
            <w:gridSpan w:val="10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</w:trPr>
        <w:tc>
          <w:tcPr>
            <w:tcW w:w="774" w:type="dxa"/>
            <w:noWrap w:val="0"/>
            <w:textDirection w:val="tbRlV"/>
            <w:vAlign w:val="center"/>
          </w:tcPr>
          <w:p>
            <w:pPr>
              <w:spacing w:line="460" w:lineRule="exact"/>
              <w:ind w:lef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团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8029" w:type="dxa"/>
            <w:gridSpan w:val="10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ind w:firstLine="3960" w:firstLineChars="16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（签章）</w:t>
            </w:r>
          </w:p>
          <w:p>
            <w:pPr>
              <w:widowControl/>
              <w:spacing w:line="460" w:lineRule="exact"/>
              <w:ind w:firstLine="4440" w:firstLineChars="18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77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</w:t>
            </w:r>
          </w:p>
        </w:tc>
        <w:tc>
          <w:tcPr>
            <w:tcW w:w="8029" w:type="dxa"/>
            <w:gridSpan w:val="10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460" w:lineRule="exact"/>
        <w:jc w:val="center"/>
        <w:rPr>
          <w:rFonts w:hint="eastAsia" w:ascii="宋体" w:hAnsi="宋体" w:eastAsia="宋体" w:cs="宋体"/>
          <w:szCs w:val="21"/>
        </w:rPr>
      </w:pPr>
    </w:p>
    <w:p>
      <w:pPr>
        <w:spacing w:line="460" w:lineRule="exact"/>
        <w:jc w:val="center"/>
        <w:rPr>
          <w:rFonts w:hint="eastAsia" w:ascii="宋体" w:hAnsi="宋体" w:eastAsia="宋体" w:cs="宋体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szCs w:val="21"/>
        </w:rPr>
        <w:t>共青团中南财经政法大学</w:t>
      </w:r>
      <w:r>
        <w:rPr>
          <w:rFonts w:hint="eastAsia" w:ascii="宋体" w:hAnsi="宋体" w:eastAsia="宋体" w:cs="宋体"/>
          <w:szCs w:val="21"/>
          <w:lang w:val="en-US" w:eastAsia="zh-CN"/>
        </w:rPr>
        <w:t>工商管理学院</w:t>
      </w:r>
      <w:r>
        <w:rPr>
          <w:rFonts w:hint="eastAsia" w:ascii="宋体" w:hAnsi="宋体" w:eastAsia="宋体" w:cs="宋体"/>
          <w:szCs w:val="21"/>
        </w:rPr>
        <w:t>委员会二〇一九年制</w:t>
      </w:r>
    </w:p>
    <w:p>
      <w:pPr>
        <w:rPr>
          <w:rFonts w:hint="eastAsia" w:ascii="宋体" w:hAnsi="宋体" w:eastAsia="宋体" w:cs="宋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25C34"/>
    <w:rsid w:val="044D44CF"/>
    <w:rsid w:val="1BD25C34"/>
    <w:rsid w:val="64CC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2019-11-28T06:27:00Z</dcterms:created>
  <dc:creator>In the balance .</dc:creator>
  <cp:lastModifiedBy>In the balance .</cp:lastModifiedBy>
  <dcterms:modified xsi:type="dcterms:W3CDTF">2019-12-01T11:38:48Z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