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年“三下乡”社会实践“财经报国青年力行”专项活动</w:t>
      </w: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  <w:lang w:val="en-US" w:eastAsia="zh-CN"/>
        </w:rPr>
        <w:t>实际参加人员情况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学校名称（学校团委盖章）：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主要实践地点（精确到区县）：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团队人数（含指导教师）：</w:t>
      </w:r>
    </w:p>
    <w:tbl>
      <w:tblPr>
        <w:tblStyle w:val="3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843"/>
        <w:gridCol w:w="2969"/>
      </w:tblGrid>
      <w:tr>
        <w:trPr>
          <w:trHeight w:val="460" w:hRule="exact"/>
          <w:jc w:val="center"/>
        </w:trPr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指导老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师信息（可根据实际情况调整表格）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536"/>
        <w:tblOverlap w:val="never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843"/>
        <w:gridCol w:w="2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团队负责学生信息（仅可填写1人）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pPr w:leftFromText="180" w:rightFromText="180" w:vertAnchor="text" w:horzAnchor="page" w:tblpXSpec="center" w:tblpY="2518"/>
        <w:tblOverlap w:val="never"/>
        <w:tblW w:w="8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843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团队其他成员信息（可根据实际情况调整表格）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58E870-2C5D-4A91-98EE-639894C0ABA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2F7ADD-A3E9-4DF4-996F-C0B16384C0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DB9D818-8405-4234-B41D-DA23966A26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U5OTQzM2RjNmJjNGI4N2RiZGQ0MGRjZTYwZWMifQ=="/>
  </w:docVars>
  <w:rsids>
    <w:rsidRoot w:val="50562621"/>
    <w:rsid w:val="38D91A35"/>
    <w:rsid w:val="47066ACB"/>
    <w:rsid w:val="50562621"/>
    <w:rsid w:val="591129BF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22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张驰</cp:lastModifiedBy>
  <dcterms:modified xsi:type="dcterms:W3CDTF">2024-06-06T11:01:22Z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23F6212EED0247CD8CE573B268CA1CD5_13</vt:lpwstr>
  </property>
</Properties>
</file>