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附件3：中南财经政法大学第</w:t>
      </w:r>
      <w:r>
        <w:rPr>
          <w:rFonts w:hint="eastAsia" w:ascii="黑体" w:eastAsia="黑体"/>
          <w:sz w:val="32"/>
          <w:szCs w:val="32"/>
          <w:lang w:val="en-US" w:eastAsia="zh-CN"/>
        </w:rPr>
        <w:t>十一</w:t>
      </w:r>
      <w:r>
        <w:rPr>
          <w:rFonts w:hint="eastAsia" w:ascii="黑体" w:eastAsia="黑体"/>
          <w:sz w:val="32"/>
          <w:szCs w:val="32"/>
        </w:rPr>
        <w:t>次学生代表大会</w:t>
      </w:r>
    </w:p>
    <w:p>
      <w:pPr>
        <w:spacing w:line="460" w:lineRule="exact"/>
        <w:jc w:val="center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32"/>
          <w:szCs w:val="32"/>
        </w:rPr>
        <w:t>代表汇总表</w:t>
      </w:r>
    </w:p>
    <w:bookmarkEnd w:id="0"/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tbl>
      <w:tblPr>
        <w:tblStyle w:val="5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071"/>
        <w:gridCol w:w="1071"/>
        <w:gridCol w:w="1070"/>
        <w:gridCol w:w="1212"/>
        <w:gridCol w:w="1276"/>
        <w:gridCol w:w="12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序 号</w:t>
            </w:r>
          </w:p>
        </w:tc>
        <w:tc>
          <w:tcPr>
            <w:tcW w:w="1071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 名</w:t>
            </w:r>
          </w:p>
        </w:tc>
        <w:tc>
          <w:tcPr>
            <w:tcW w:w="1071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性 别</w:t>
            </w:r>
          </w:p>
        </w:tc>
        <w:tc>
          <w:tcPr>
            <w:tcW w:w="107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民 族</w:t>
            </w:r>
          </w:p>
        </w:tc>
        <w:tc>
          <w:tcPr>
            <w:tcW w:w="1212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年级</w:t>
            </w:r>
            <w:r>
              <w:rPr>
                <w:rFonts w:ascii="黑体" w:hAnsi="黑体" w:eastAsia="黑体"/>
                <w:kern w:val="0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政治</w:t>
            </w:r>
            <w:r>
              <w:rPr>
                <w:rFonts w:ascii="黑体" w:hAnsi="黑体" w:eastAsia="黑体"/>
                <w:kern w:val="0"/>
                <w:sz w:val="24"/>
              </w:rPr>
              <w:t>面貌</w:t>
            </w:r>
          </w:p>
        </w:tc>
        <w:tc>
          <w:tcPr>
            <w:tcW w:w="1275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联系方式</w:t>
            </w:r>
          </w:p>
        </w:tc>
        <w:tc>
          <w:tcPr>
            <w:tcW w:w="1275" w:type="dxa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是否为常任代表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pacing w:line="460" w:lineRule="exact"/>
        <w:rPr>
          <w:rFonts w:eastAsia="仿宋_GB2312"/>
          <w:sz w:val="24"/>
        </w:rPr>
      </w:pPr>
    </w:p>
    <w:p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YzM4ZDdiNTc3MmI0Yjk5ODE0N2JkZmM3N2E5ZjQifQ=="/>
  </w:docVars>
  <w:rsids>
    <w:rsidRoot w:val="00400C82"/>
    <w:rsid w:val="0016233C"/>
    <w:rsid w:val="00307254"/>
    <w:rsid w:val="00400C82"/>
    <w:rsid w:val="005861CE"/>
    <w:rsid w:val="005941E5"/>
    <w:rsid w:val="0084700E"/>
    <w:rsid w:val="00C501EF"/>
    <w:rsid w:val="00E71C48"/>
    <w:rsid w:val="00F36572"/>
    <w:rsid w:val="52BB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53</Characters>
  <Lines>1</Lines>
  <Paragraphs>1</Paragraphs>
  <TotalTime>4</TotalTime>
  <ScaleCrop>false</ScaleCrop>
  <LinksUpToDate>false</LinksUpToDate>
  <CharactersWithSpaces>57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2019-05-19T04:21:00Z</dcterms:created>
  <dc:creator>跃辉 彭</dc:creator>
  <cp:lastModifiedBy>张Baekhyun</cp:lastModifiedBy>
  <dcterms:modified xsi:type="dcterms:W3CDTF">2022-05-16T08:43:35Z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EE9E3BDBA2AC4DB7B107C87D55EF47C2</vt:lpwstr>
  </property>
</Properties>
</file>