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BD78" w14:textId="77777777" w:rsidR="00994314" w:rsidRDefault="00000000">
      <w:pPr>
        <w:spacing w:beforeLines="50" w:before="156" w:afterLines="50" w:after="156"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“优秀学生干部”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评选细则</w:t>
      </w:r>
    </w:p>
    <w:p w14:paraId="4AB46FE5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“优秀学生干部”申报对象为校、院、</w:t>
      </w:r>
      <w:proofErr w:type="gramStart"/>
      <w:r>
        <w:rPr>
          <w:rFonts w:ascii="仿宋" w:eastAsia="仿宋" w:hAnsi="仿宋" w:hint="eastAsia"/>
          <w:sz w:val="32"/>
          <w:szCs w:val="32"/>
        </w:rPr>
        <w:t>班各级</w:t>
      </w:r>
      <w:proofErr w:type="gramEnd"/>
      <w:r>
        <w:rPr>
          <w:rFonts w:ascii="仿宋" w:eastAsia="仿宋" w:hAnsi="仿宋" w:hint="eastAsia"/>
          <w:sz w:val="32"/>
          <w:szCs w:val="32"/>
        </w:rPr>
        <w:t>学生干部。</w:t>
      </w:r>
    </w:p>
    <w:p w14:paraId="07359317" w14:textId="77777777" w:rsidR="0099431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一、思想道德情况（25分）</w:t>
      </w:r>
    </w:p>
    <w:p w14:paraId="6E70E094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1.政治上强。对党忠诚,具有较强的政治判断力、政治领悟力、政治执行力,在大是大非面前头脑清醒、立场坚定,</w:t>
      </w:r>
      <w:r>
        <w:rPr>
          <w:rFonts w:ascii="仿宋" w:eastAsia="仿宋" w:hAnsi="仿宋" w:hint="eastAsia"/>
          <w:sz w:val="32"/>
          <w:szCs w:val="32"/>
        </w:rPr>
        <w:t>深入学习党的二十大和二十届历次全会精神，全面贯彻习近平新时代中国特色社会主义思想，深刻领悟“两个确立”的决定性意义，增强“四个意识”、坚定“四个自信”、做到“两个维护”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（5分）</w:t>
      </w:r>
    </w:p>
    <w:p w14:paraId="52AFF1AC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2.思想上强。坚定共产主义远大理想和中国特色社会主义共同理想,</w:t>
      </w:r>
      <w:proofErr w:type="gramStart"/>
      <w:r>
        <w:rPr>
          <w:rFonts w:ascii="仿宋" w:eastAsia="仿宋" w:hAnsi="仿宋"/>
          <w:sz w:val="32"/>
          <w:szCs w:val="32"/>
        </w:rPr>
        <w:t>自觉用习近</w:t>
      </w:r>
      <w:proofErr w:type="gramEnd"/>
      <w:r>
        <w:rPr>
          <w:rFonts w:ascii="仿宋" w:eastAsia="仿宋" w:hAnsi="仿宋"/>
          <w:sz w:val="32"/>
          <w:szCs w:val="32"/>
        </w:rPr>
        <w:t>平新时代中国特色社会主义思想武装头脑,带头学习贯彻习近平总书记关于青年工作的重要思想。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分）</w:t>
      </w:r>
    </w:p>
    <w:p w14:paraId="56A19BEA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3.能力上强。注重提高青年群众工作本领,带头向书本学习、向实践学习、向青年学习,勤于思考钻研,善于开展理论政策宣讲和思想引领,</w:t>
      </w:r>
      <w:r>
        <w:rPr>
          <w:rFonts w:ascii="仿宋" w:eastAsia="仿宋" w:hAnsi="仿宋" w:hint="eastAsia"/>
          <w:sz w:val="32"/>
          <w:szCs w:val="32"/>
        </w:rPr>
        <w:t>具有理论联系实际的过硬本领，</w:t>
      </w:r>
      <w:r>
        <w:rPr>
          <w:rFonts w:ascii="仿宋" w:eastAsia="仿宋" w:hAnsi="仿宋"/>
          <w:sz w:val="32"/>
          <w:szCs w:val="32"/>
        </w:rPr>
        <w:t>善于把握青年脉搏、组织发动青年。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分）</w:t>
      </w:r>
    </w:p>
    <w:p w14:paraId="1371D6AF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4.作风上强。自觉</w:t>
      </w:r>
      <w:proofErr w:type="gramStart"/>
      <w:r>
        <w:rPr>
          <w:rFonts w:ascii="仿宋" w:eastAsia="仿宋" w:hAnsi="仿宋"/>
          <w:sz w:val="32"/>
          <w:szCs w:val="32"/>
        </w:rPr>
        <w:t>践行</w:t>
      </w:r>
      <w:proofErr w:type="gramEnd"/>
      <w:r>
        <w:rPr>
          <w:rFonts w:ascii="仿宋" w:eastAsia="仿宋" w:hAnsi="仿宋"/>
          <w:sz w:val="32"/>
          <w:szCs w:val="32"/>
        </w:rPr>
        <w:t>群众路线、树牢群众观点,心系广大青年,带头密切联系青年、热心服务青年、反映青年呼声,带头反对机关化、行政化、贵族化、娱乐化,从严从实推动工作、实绩突出。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分）</w:t>
      </w:r>
    </w:p>
    <w:p w14:paraId="3CBC557C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担当上强。热爱党的青年工作,坚持担当实干,善于改革创新,勇于到艰苦环境和基层一线去担苦、担难、担重、担险,有强烈的事业心和责任感,勇于改革创新,面对“急难险重新”任务冲锋在前、迎难而上,对错误言行和不良习气敢于坚持原则、坚决斗争。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分）</w:t>
      </w:r>
    </w:p>
    <w:p w14:paraId="077DCEC2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6.自律上强。带头贯彻中央八项规定及其实施细则精神,落实共青团中央六条规定,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推进全面从严治团向纵深发展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/>
          <w:sz w:val="32"/>
          <w:szCs w:val="32"/>
        </w:rPr>
        <w:lastRenderedPageBreak/>
        <w:t>遵纪守法、廉洁自律,勇于开展自我批评,自觉接受组织和团员青年的监督,意志力、坚忍力、自制力强,</w:t>
      </w:r>
      <w:r>
        <w:rPr>
          <w:rFonts w:ascii="仿宋" w:eastAsia="仿宋" w:hAnsi="仿宋" w:hint="eastAsia"/>
          <w:sz w:val="32"/>
          <w:szCs w:val="32"/>
        </w:rPr>
        <w:t>让</w:t>
      </w:r>
      <w:r>
        <w:rPr>
          <w:rFonts w:ascii="仿宋" w:eastAsia="仿宋" w:hAnsi="仿宋"/>
          <w:sz w:val="32"/>
          <w:szCs w:val="32"/>
        </w:rPr>
        <w:t>组织放心、青年满意。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分）</w:t>
      </w:r>
    </w:p>
    <w:p w14:paraId="7C1EF31E" w14:textId="77777777" w:rsidR="0099431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二、学习情况（20分）</w:t>
      </w:r>
    </w:p>
    <w:p w14:paraId="4A61C26E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1.尊敬师长，热爱本专业，认真学习专业知识，提高专业理论水平和实践动手能力，专业素养较高，视野开阔，具有创新思维，勇于、善于创造。（10分）</w:t>
      </w:r>
    </w:p>
    <w:p w14:paraId="236CCB9B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2.广泛涉猎非本专业知识，善于培养学习兴趣、制定学习计划，主动学习各种文化知识，不断地提高自身文化素养，知识构成全面，综合素质较高。（5分）</w:t>
      </w:r>
    </w:p>
    <w:p w14:paraId="1FCBC464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3.学习态度端正，成绩优良，</w:t>
      </w:r>
      <w:proofErr w:type="gramStart"/>
      <w:r>
        <w:rPr>
          <w:rFonts w:ascii="仿宋" w:eastAsia="仿宋" w:hAnsi="仿宋" w:hint="eastAsia"/>
          <w:sz w:val="32"/>
          <w:szCs w:val="32"/>
        </w:rPr>
        <w:t>无考试</w:t>
      </w:r>
      <w:proofErr w:type="gramEnd"/>
      <w:r>
        <w:rPr>
          <w:rFonts w:ascii="仿宋" w:eastAsia="仿宋" w:hAnsi="仿宋" w:hint="eastAsia"/>
          <w:sz w:val="32"/>
          <w:szCs w:val="32"/>
        </w:rPr>
        <w:t>作弊等现象，</w:t>
      </w:r>
      <w:proofErr w:type="gramStart"/>
      <w:r>
        <w:rPr>
          <w:rFonts w:ascii="仿宋" w:eastAsia="仿宋" w:hAnsi="仿宋" w:hint="eastAsia"/>
          <w:sz w:val="32"/>
          <w:szCs w:val="32"/>
        </w:rPr>
        <w:t>学分绩点</w:t>
      </w:r>
      <w:proofErr w:type="gramEnd"/>
      <w:r>
        <w:rPr>
          <w:rFonts w:ascii="仿宋" w:eastAsia="仿宋" w:hAnsi="仿宋" w:hint="eastAsia"/>
          <w:sz w:val="32"/>
          <w:szCs w:val="32"/>
        </w:rPr>
        <w:t>3.1以上（或加权平均成绩80分以上），完成本学年规定学分且本学年单科成绩无不及格者。（5分）</w:t>
      </w:r>
    </w:p>
    <w:p w14:paraId="6739E3F4" w14:textId="77777777" w:rsidR="0099431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三、工作情况（35分）</w:t>
      </w:r>
    </w:p>
    <w:p w14:paraId="32EAE740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1.工作态度端正、热情主动、认真务实，具有良好的工作作风。热爱本职工作，以身作则,甘于奉献，表现突出。（10分）</w:t>
      </w:r>
    </w:p>
    <w:p w14:paraId="78B65365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2.参加团干部岗位培训成绩优秀，熟练掌握岗位业务知识，有一定的公文写作和组织管理能力。（7分）</w:t>
      </w:r>
    </w:p>
    <w:p w14:paraId="05AA3F08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3.能做到理论联系实际，曾组织开展形式新颖、内容丰富的团日活动，积极参与志愿服务及社会实践活动。（6分）</w:t>
      </w:r>
    </w:p>
    <w:p w14:paraId="6F40DAC3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4.具有创新意识，能够主动为增强工作效果进言献策，乐于思考与工作有关的问题。（6分）</w:t>
      </w:r>
    </w:p>
    <w:p w14:paraId="26156846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5.在校、院、班（团支部）担任学生干部时间不少于一年。（6分）</w:t>
      </w:r>
    </w:p>
    <w:p w14:paraId="1E4DFB9B" w14:textId="77777777" w:rsidR="0099431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四、生活作风（20分）</w:t>
      </w:r>
    </w:p>
    <w:p w14:paraId="30BA294C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1.团结同学，热心帮助青年进步，善于与人交往，严于律己，宽以待人，能起到表率和骨干作用。（5分）</w:t>
      </w:r>
    </w:p>
    <w:p w14:paraId="70CF2717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2.乐观积极、自律自强、勤俭节约、吃苦耐劳，不奢侈浪费，个人素养较高。（5分）</w:t>
      </w:r>
    </w:p>
    <w:p w14:paraId="561B9F6E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3.有良好的人际关系，与人友善，待人真诚，不拉帮结派，在同学中威信较高。（5分）</w:t>
      </w:r>
    </w:p>
    <w:p w14:paraId="7CC02562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4.有良好的卫生习惯，保持寝室卫生良好，自觉爱护校园环境，自觉履行保护环境的义务。（5分）</w:t>
      </w:r>
    </w:p>
    <w:p w14:paraId="72672C6A" w14:textId="77777777" w:rsidR="0099431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bCs/>
          <w:kern w:val="44"/>
          <w:sz w:val="32"/>
          <w:szCs w:val="32"/>
        </w:rPr>
      </w:pPr>
      <w:r>
        <w:rPr>
          <w:rFonts w:ascii="黑体" w:eastAsia="黑体" w:hAnsi="仿宋" w:hint="eastAsia"/>
          <w:bCs/>
          <w:kern w:val="44"/>
          <w:sz w:val="32"/>
          <w:szCs w:val="32"/>
        </w:rPr>
        <w:t>五、其他</w:t>
      </w:r>
    </w:p>
    <w:p w14:paraId="7B1FDC9C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此项为附加项，如有以下情况，可在原有100分满分基础上另行加分，作为附加分：</w:t>
      </w:r>
    </w:p>
    <w:p w14:paraId="105F417D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1.个人或个人主要负责的项目荣获过校级及以上荣誉。（国家级加10分，省部级加8分，市厅级加5分，校级加2分）</w:t>
      </w:r>
    </w:p>
    <w:p w14:paraId="316012C8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 w14:paraId="4DBD493D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3.在当年度全国重大活动中有突出表现的，可加5分。</w:t>
      </w:r>
    </w:p>
    <w:p w14:paraId="54A4B232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4.在科技创新领域、乡村振兴领域、绿色发展领域、社会服务领域、卫国戍边领域、经济建设领域、就业创业领域及其他领域有突出贡献的，可加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分。</w:t>
      </w:r>
    </w:p>
    <w:p w14:paraId="71AF870B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5.无故缺席校团委、学院团委组织的各级各</w:t>
      </w:r>
      <w:proofErr w:type="gramStart"/>
      <w:r>
        <w:rPr>
          <w:rFonts w:ascii="仿宋" w:eastAsia="仿宋" w:hAnsi="仿宋" w:hint="eastAsia"/>
          <w:sz w:val="32"/>
          <w:szCs w:val="32"/>
        </w:rPr>
        <w:t>类团学组织</w:t>
      </w:r>
      <w:proofErr w:type="gramEnd"/>
      <w:r>
        <w:rPr>
          <w:rFonts w:ascii="仿宋" w:eastAsia="仿宋" w:hAnsi="仿宋" w:hint="eastAsia"/>
          <w:sz w:val="32"/>
          <w:szCs w:val="32"/>
        </w:rPr>
        <w:t>活动一次及以上的个人取消评选资格。</w:t>
      </w:r>
    </w:p>
    <w:p w14:paraId="75DCA1AF" w14:textId="77777777" w:rsidR="00994314" w:rsidRDefault="00000000">
      <w:pPr>
        <w:spacing w:beforeLines="25" w:before="78" w:afterLines="25" w:after="78" w:line="56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六、附则</w:t>
      </w:r>
    </w:p>
    <w:p w14:paraId="2C33BDF9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1.第（一）至第（四）项为必备条件，未达到条件者不得参评。</w:t>
      </w:r>
    </w:p>
    <w:p w14:paraId="580BB5A0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2.参评团员各级学生干部上交申报材料需附个人成绩单（教务系统盖章版），校团委将对申报材料进行检查。</w:t>
      </w:r>
    </w:p>
    <w:p w14:paraId="1B21B8FE" w14:textId="77777777" w:rsidR="00994314" w:rsidRDefault="00000000">
      <w:pPr>
        <w:spacing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本办法最终解释权归共青团中南财经政法大学委员会所有。</w:t>
      </w:r>
    </w:p>
    <w:p w14:paraId="3EE4C2D8" w14:textId="77777777" w:rsidR="00994314" w:rsidRDefault="0099431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913ABC9" w14:textId="77777777" w:rsidR="00994314" w:rsidRDefault="0099431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2B23DA0" w14:textId="77777777" w:rsidR="00994314" w:rsidRDefault="00000000">
      <w:pPr>
        <w:spacing w:line="4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</w:t>
      </w:r>
    </w:p>
    <w:p w14:paraId="7AF2E369" w14:textId="77777777" w:rsidR="00994314" w:rsidRDefault="00000000">
      <w:pPr>
        <w:spacing w:afterLines="50" w:after="156" w:line="460" w:lineRule="exact"/>
        <w:ind w:rightChars="445" w:right="934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2026年</w:t>
      </w:r>
      <w:r>
        <w:rPr>
          <w:rFonts w:ascii="仿宋" w:eastAsia="仿宋" w:hAnsi="仿宋"/>
          <w:sz w:val="32"/>
          <w:szCs w:val="32"/>
        </w:rPr>
        <w:t>3月</w:t>
      </w: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/>
          <w:sz w:val="32"/>
          <w:szCs w:val="32"/>
        </w:rPr>
        <w:t>日</w:t>
      </w:r>
    </w:p>
    <w:p w14:paraId="3C896394" w14:textId="77777777" w:rsidR="00994314" w:rsidRDefault="00994314">
      <w:pPr>
        <w:spacing w:beforeLines="50" w:before="156" w:afterLines="50" w:after="156" w:line="560" w:lineRule="exact"/>
        <w:rPr>
          <w:sz w:val="32"/>
          <w:szCs w:val="32"/>
        </w:rPr>
      </w:pPr>
    </w:p>
    <w:p w14:paraId="149C6E8C" w14:textId="77777777" w:rsidR="00994314" w:rsidRDefault="00994314">
      <w:pPr>
        <w:spacing w:beforeLines="50" w:before="156" w:afterLines="50" w:after="156" w:line="560" w:lineRule="exact"/>
        <w:rPr>
          <w:sz w:val="32"/>
          <w:szCs w:val="32"/>
        </w:rPr>
        <w:sectPr w:rsidR="00994314">
          <w:footerReference w:type="default" r:id="rId6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14:paraId="530B2D80" w14:textId="77777777" w:rsidR="00994314" w:rsidRDefault="00000000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“优秀学生干部”申报表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838"/>
      </w:tblGrid>
      <w:tr w:rsidR="00994314" w14:paraId="27465C7A" w14:textId="77777777" w:rsidTr="00624999">
        <w:trPr>
          <w:jc w:val="center"/>
        </w:trPr>
        <w:tc>
          <w:tcPr>
            <w:tcW w:w="951" w:type="dxa"/>
            <w:vAlign w:val="center"/>
          </w:tcPr>
          <w:p w14:paraId="6EDD792A" w14:textId="77777777" w:rsidR="00994314" w:rsidRDefault="00000000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14:paraId="417E2F27" w14:textId="77777777" w:rsidR="00994314" w:rsidRDefault="00994314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0E3BE6A" w14:textId="77777777" w:rsidR="00994314" w:rsidRDefault="00000000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14:paraId="5C0CBAC7" w14:textId="77777777" w:rsidR="00994314" w:rsidRDefault="00994314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F664F10" w14:textId="77777777" w:rsidR="00994314" w:rsidRDefault="00000000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850" w:type="dxa"/>
            <w:vAlign w:val="center"/>
          </w:tcPr>
          <w:p w14:paraId="42F412CC" w14:textId="77777777" w:rsidR="00994314" w:rsidRDefault="00994314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881EADC" w14:textId="77777777" w:rsidR="00994314" w:rsidRDefault="00000000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892" w:type="dxa"/>
          </w:tcPr>
          <w:p w14:paraId="1B1BD018" w14:textId="755B7B74" w:rsidR="00994314" w:rsidRDefault="00994314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150AD7DA" w14:textId="77777777" w:rsidR="00994314" w:rsidRDefault="00000000" w:rsidP="00624999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一寸</w:t>
            </w:r>
          </w:p>
          <w:p w14:paraId="5C078356" w14:textId="77777777" w:rsidR="00994314" w:rsidRDefault="00000000" w:rsidP="00624999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994314" w14:paraId="69FF5F98" w14:textId="77777777" w:rsidTr="00624999">
        <w:trPr>
          <w:jc w:val="center"/>
        </w:trPr>
        <w:tc>
          <w:tcPr>
            <w:tcW w:w="2085" w:type="dxa"/>
            <w:gridSpan w:val="2"/>
            <w:vAlign w:val="center"/>
          </w:tcPr>
          <w:p w14:paraId="51566CD1" w14:textId="77777777" w:rsidR="00994314" w:rsidRDefault="00000000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学院班级</w:t>
            </w:r>
          </w:p>
        </w:tc>
        <w:tc>
          <w:tcPr>
            <w:tcW w:w="3969" w:type="dxa"/>
            <w:gridSpan w:val="4"/>
            <w:vAlign w:val="center"/>
          </w:tcPr>
          <w:p w14:paraId="7B99661D" w14:textId="40F66310" w:rsidR="00994314" w:rsidRDefault="00624999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例：工商管理学院工商2301班</w:t>
            </w:r>
          </w:p>
        </w:tc>
        <w:tc>
          <w:tcPr>
            <w:tcW w:w="1701" w:type="dxa"/>
            <w:vAlign w:val="center"/>
          </w:tcPr>
          <w:p w14:paraId="46EF5EB8" w14:textId="77777777" w:rsidR="00994314" w:rsidRDefault="00000000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加权平均成绩</w:t>
            </w:r>
          </w:p>
        </w:tc>
        <w:tc>
          <w:tcPr>
            <w:tcW w:w="892" w:type="dxa"/>
          </w:tcPr>
          <w:p w14:paraId="6811A02B" w14:textId="77777777" w:rsidR="00994314" w:rsidRDefault="00994314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38" w:type="dxa"/>
            <w:vMerge/>
          </w:tcPr>
          <w:p w14:paraId="073A7DF9" w14:textId="77777777" w:rsidR="00994314" w:rsidRDefault="00994314" w:rsidP="00624999">
            <w:pPr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94314" w14:paraId="06044019" w14:textId="77777777" w:rsidTr="00624999">
        <w:trPr>
          <w:jc w:val="center"/>
        </w:trPr>
        <w:tc>
          <w:tcPr>
            <w:tcW w:w="2085" w:type="dxa"/>
            <w:gridSpan w:val="2"/>
            <w:vAlign w:val="center"/>
          </w:tcPr>
          <w:p w14:paraId="05033585" w14:textId="77777777" w:rsidR="00994314" w:rsidRDefault="00000000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所在组织</w:t>
            </w:r>
          </w:p>
        </w:tc>
        <w:tc>
          <w:tcPr>
            <w:tcW w:w="1985" w:type="dxa"/>
            <w:gridSpan w:val="2"/>
            <w:vAlign w:val="center"/>
          </w:tcPr>
          <w:p w14:paraId="6728E6FC" w14:textId="77777777" w:rsidR="00994314" w:rsidRDefault="00994314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2502D" w14:textId="77777777" w:rsidR="00994314" w:rsidRDefault="00000000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现任职务</w:t>
            </w:r>
          </w:p>
        </w:tc>
        <w:tc>
          <w:tcPr>
            <w:tcW w:w="2593" w:type="dxa"/>
            <w:gridSpan w:val="2"/>
            <w:vAlign w:val="center"/>
          </w:tcPr>
          <w:p w14:paraId="503AA723" w14:textId="77777777" w:rsidR="00994314" w:rsidRDefault="00994314" w:rsidP="00624999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38" w:type="dxa"/>
            <w:vMerge/>
            <w:vAlign w:val="center"/>
          </w:tcPr>
          <w:p w14:paraId="752ACCEB" w14:textId="77777777" w:rsidR="00994314" w:rsidRDefault="00994314" w:rsidP="00624999">
            <w:pPr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24999" w14:paraId="307BAACB" w14:textId="77777777" w:rsidTr="00624999">
        <w:trPr>
          <w:cantSplit/>
          <w:jc w:val="center"/>
        </w:trPr>
        <w:tc>
          <w:tcPr>
            <w:tcW w:w="951" w:type="dxa"/>
            <w:vAlign w:val="center"/>
          </w:tcPr>
          <w:p w14:paraId="08816866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06BD20C1" w14:textId="77777777" w:rsidR="00624999" w:rsidRDefault="00624999" w:rsidP="00624999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516CBA9" w14:textId="77777777" w:rsidR="00624999" w:rsidRDefault="00624999" w:rsidP="00624999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209E304E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</w:t>
            </w:r>
          </w:p>
          <w:p w14:paraId="6FAFEFE8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14:paraId="4B9393BD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事</w:t>
            </w:r>
          </w:p>
          <w:p w14:paraId="77978842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迹</w:t>
            </w:r>
            <w:proofErr w:type="gramEnd"/>
          </w:p>
          <w:p w14:paraId="3B281EB0" w14:textId="77777777" w:rsidR="00624999" w:rsidRDefault="00624999" w:rsidP="00624999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90C7EB8" w14:textId="77777777" w:rsidR="00624999" w:rsidRDefault="00624999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6C1BA1C5" w14:textId="29E0817B" w:rsidR="00624999" w:rsidRPr="00624999" w:rsidRDefault="00624999" w:rsidP="00624999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534" w:type="dxa"/>
            <w:gridSpan w:val="8"/>
            <w:vAlign w:val="center"/>
          </w:tcPr>
          <w:p w14:paraId="7B1A0696" w14:textId="77777777" w:rsidR="00624999" w:rsidRDefault="00624999" w:rsidP="00624999">
            <w:pPr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24999" w14:paraId="1C1C68DD" w14:textId="77777777" w:rsidTr="00624999">
        <w:trPr>
          <w:cantSplit/>
          <w:jc w:val="center"/>
        </w:trPr>
        <w:tc>
          <w:tcPr>
            <w:tcW w:w="951" w:type="dxa"/>
            <w:vAlign w:val="center"/>
          </w:tcPr>
          <w:p w14:paraId="34B47471" w14:textId="77777777" w:rsidR="00624999" w:rsidRDefault="00624999" w:rsidP="00624999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09E3E241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</w:t>
            </w:r>
          </w:p>
          <w:p w14:paraId="066B8ADE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</w:t>
            </w:r>
          </w:p>
          <w:p w14:paraId="66BB236A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奖</w:t>
            </w:r>
          </w:p>
          <w:p w14:paraId="344A7F43" w14:textId="77777777" w:rsidR="00624999" w:rsidRDefault="00624999" w:rsidP="0062499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励</w:t>
            </w:r>
            <w:proofErr w:type="gramEnd"/>
          </w:p>
          <w:p w14:paraId="507FD494" w14:textId="77777777" w:rsidR="00624999" w:rsidRDefault="00624999" w:rsidP="00624999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135402CB" w14:textId="0D2E08DA" w:rsidR="00624999" w:rsidRDefault="00624999" w:rsidP="00624999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534" w:type="dxa"/>
            <w:gridSpan w:val="8"/>
            <w:vAlign w:val="center"/>
          </w:tcPr>
          <w:p w14:paraId="530B0D07" w14:textId="77777777" w:rsidR="00624999" w:rsidRPr="004D1174" w:rsidRDefault="00624999" w:rsidP="00624999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9FFA885" w14:textId="77777777" w:rsidR="00624999" w:rsidRPr="004D1174" w:rsidRDefault="00624999" w:rsidP="00624999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86028B" w14:textId="77777777" w:rsidR="00624999" w:rsidRDefault="00624999" w:rsidP="00624999">
            <w:pPr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94314" w14:paraId="6E3710F0" w14:textId="77777777" w:rsidTr="00624999">
        <w:trPr>
          <w:cantSplit/>
          <w:trHeight w:val="1970"/>
          <w:jc w:val="center"/>
        </w:trPr>
        <w:tc>
          <w:tcPr>
            <w:tcW w:w="951" w:type="dxa"/>
            <w:vAlign w:val="center"/>
          </w:tcPr>
          <w:p w14:paraId="37C02FD1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学</w:t>
            </w:r>
          </w:p>
          <w:p w14:paraId="3EF99BDD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</w:t>
            </w:r>
          </w:p>
          <w:p w14:paraId="2A54FB70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</w:t>
            </w:r>
          </w:p>
          <w:p w14:paraId="19524138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委</w:t>
            </w:r>
          </w:p>
          <w:p w14:paraId="2F139F7A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14:paraId="08EF9C03" w14:textId="039CBD37" w:rsidR="00994314" w:rsidRDefault="00000000" w:rsidP="00624999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9534" w:type="dxa"/>
            <w:gridSpan w:val="8"/>
            <w:tcBorders>
              <w:right w:val="single" w:sz="4" w:space="0" w:color="auto"/>
            </w:tcBorders>
          </w:tcPr>
          <w:p w14:paraId="6B40DBA1" w14:textId="77777777" w:rsidR="00994314" w:rsidRDefault="00994314" w:rsidP="00624999">
            <w:pPr>
              <w:widowControl/>
              <w:spacing w:line="4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236A6B3" w14:textId="77777777" w:rsidR="00994314" w:rsidRDefault="00994314" w:rsidP="00624999">
            <w:pPr>
              <w:widowControl/>
              <w:spacing w:line="4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5A5FA90" w14:textId="77777777" w:rsidR="00994314" w:rsidRDefault="00994314" w:rsidP="00624999">
            <w:pPr>
              <w:widowControl/>
              <w:spacing w:line="4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B8A68D6" w14:textId="77777777" w:rsidR="00994314" w:rsidRDefault="00000000" w:rsidP="00624999">
            <w:pPr>
              <w:widowControl/>
              <w:spacing w:line="460" w:lineRule="exact"/>
              <w:ind w:firstLineChars="1650" w:firstLine="528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（签章）</w:t>
            </w:r>
          </w:p>
          <w:p w14:paraId="07E4C3C5" w14:textId="77777777" w:rsidR="00994314" w:rsidRDefault="00000000" w:rsidP="00624999">
            <w:pPr>
              <w:widowControl/>
              <w:spacing w:line="460" w:lineRule="exact"/>
              <w:ind w:firstLineChars="1850" w:firstLine="592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994314" w14:paraId="40708446" w14:textId="77777777" w:rsidTr="00624999">
        <w:trPr>
          <w:cantSplit/>
          <w:trHeight w:val="2541"/>
          <w:jc w:val="center"/>
        </w:trPr>
        <w:tc>
          <w:tcPr>
            <w:tcW w:w="951" w:type="dxa"/>
            <w:vAlign w:val="center"/>
          </w:tcPr>
          <w:p w14:paraId="27F9EA6A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</w:t>
            </w:r>
          </w:p>
          <w:p w14:paraId="2FB2D8F1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</w:t>
            </w:r>
          </w:p>
          <w:p w14:paraId="63737805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委</w:t>
            </w:r>
          </w:p>
          <w:p w14:paraId="51AEC476" w14:textId="77777777" w:rsidR="00624999" w:rsidRDefault="00000000" w:rsidP="0062499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14:paraId="5191C61E" w14:textId="5FD035DA" w:rsidR="00994314" w:rsidRDefault="00000000" w:rsidP="00624999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9534" w:type="dxa"/>
            <w:gridSpan w:val="8"/>
            <w:tcBorders>
              <w:right w:val="single" w:sz="4" w:space="0" w:color="auto"/>
            </w:tcBorders>
          </w:tcPr>
          <w:p w14:paraId="606A3B59" w14:textId="77777777" w:rsidR="00994314" w:rsidRDefault="00994314" w:rsidP="00624999">
            <w:pPr>
              <w:widowControl/>
              <w:spacing w:line="4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6673A5FD" w14:textId="77777777" w:rsidR="00994314" w:rsidRDefault="00994314" w:rsidP="00624999">
            <w:pPr>
              <w:widowControl/>
              <w:spacing w:line="4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DB3C0E2" w14:textId="77777777" w:rsidR="00994314" w:rsidRDefault="00994314" w:rsidP="00624999">
            <w:pPr>
              <w:widowControl/>
              <w:spacing w:line="4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3FBA678" w14:textId="77777777" w:rsidR="00994314" w:rsidRDefault="00000000" w:rsidP="00624999">
            <w:pPr>
              <w:widowControl/>
              <w:spacing w:line="460" w:lineRule="exact"/>
              <w:ind w:firstLineChars="1650" w:firstLine="528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（签章）</w:t>
            </w:r>
          </w:p>
          <w:p w14:paraId="182E39EA" w14:textId="77777777" w:rsidR="00994314" w:rsidRDefault="00000000" w:rsidP="00624999">
            <w:pPr>
              <w:widowControl/>
              <w:spacing w:line="460" w:lineRule="exact"/>
              <w:ind w:firstLineChars="1850" w:firstLine="592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994314" w14:paraId="45018611" w14:textId="77777777" w:rsidTr="00624999">
        <w:trPr>
          <w:cantSplit/>
          <w:trHeight w:val="1134"/>
          <w:jc w:val="center"/>
        </w:trPr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378F4919" w14:textId="77777777" w:rsidR="00994314" w:rsidRDefault="00000000" w:rsidP="00624999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</w:t>
            </w:r>
          </w:p>
          <w:p w14:paraId="0EF40B7E" w14:textId="77777777" w:rsidR="00994314" w:rsidRDefault="00000000" w:rsidP="00624999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注</w:t>
            </w:r>
          </w:p>
        </w:tc>
        <w:tc>
          <w:tcPr>
            <w:tcW w:w="9534" w:type="dxa"/>
            <w:gridSpan w:val="8"/>
            <w:tcBorders>
              <w:right w:val="single" w:sz="4" w:space="0" w:color="auto"/>
            </w:tcBorders>
          </w:tcPr>
          <w:p w14:paraId="5EC03964" w14:textId="77777777" w:rsidR="00994314" w:rsidRDefault="00994314" w:rsidP="00624999">
            <w:pPr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EEB94B7" w14:textId="77777777" w:rsidR="00994314" w:rsidRDefault="00994314" w:rsidP="00624999">
            <w:pPr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3699838" w14:textId="77777777" w:rsidR="00994314" w:rsidRDefault="00994314" w:rsidP="00624999">
            <w:pPr>
              <w:spacing w:line="4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13D463C1" w14:textId="77777777" w:rsidR="00994314" w:rsidRDefault="00000000">
      <w:pPr>
        <w:spacing w:line="46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共青团中南财经政法大学委员会二〇二六年制</w:t>
      </w:r>
    </w:p>
    <w:p w14:paraId="5E523BFE" w14:textId="77777777" w:rsidR="00994314" w:rsidRDefault="00994314">
      <w:pPr>
        <w:spacing w:line="4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61647FF" w14:textId="77777777" w:rsidR="00994314" w:rsidRDefault="00000000">
      <w:pPr>
        <w:spacing w:line="4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</w:t>
      </w:r>
    </w:p>
    <w:p w14:paraId="58CB602E" w14:textId="77777777" w:rsidR="00624999" w:rsidRPr="00624999" w:rsidRDefault="00624999" w:rsidP="00624999">
      <w:pPr>
        <w:spacing w:line="4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 w:rsidRPr="00624999">
        <w:rPr>
          <w:rFonts w:ascii="仿宋" w:eastAsia="仿宋" w:hAnsi="仿宋" w:hint="eastAsia"/>
          <w:sz w:val="32"/>
          <w:szCs w:val="32"/>
        </w:rPr>
        <w:t>1.</w:t>
      </w:r>
      <w:r w:rsidRPr="00624999">
        <w:rPr>
          <w:rFonts w:ascii="仿宋" w:eastAsia="仿宋" w:hAnsi="仿宋" w:hint="eastAsia"/>
          <w:b/>
          <w:bCs/>
          <w:color w:val="EE0000"/>
          <w:sz w:val="32"/>
          <w:szCs w:val="32"/>
        </w:rPr>
        <w:t>此表填写后请删除本段说明和本表前的“评选细则”。</w:t>
      </w:r>
    </w:p>
    <w:p w14:paraId="0D359DBB" w14:textId="77777777" w:rsidR="00624999" w:rsidRPr="00624999" w:rsidRDefault="00624999" w:rsidP="00624999">
      <w:pPr>
        <w:spacing w:line="4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624999">
        <w:rPr>
          <w:rFonts w:ascii="仿宋" w:eastAsia="仿宋" w:hAnsi="仿宋"/>
          <w:sz w:val="32"/>
          <w:szCs w:val="32"/>
        </w:rPr>
        <w:t>2.此表同其它申报材料一并上报。</w:t>
      </w:r>
    </w:p>
    <w:p w14:paraId="5241C4D2" w14:textId="77777777" w:rsidR="00994314" w:rsidRDefault="00000000">
      <w:pPr>
        <w:spacing w:line="4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3.此表可附页。</w:t>
      </w:r>
    </w:p>
    <w:sectPr w:rsidR="00994314">
      <w:footerReference w:type="default" r:id="rId7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EE3D" w14:textId="77777777" w:rsidR="0099348E" w:rsidRDefault="0099348E">
      <w:r>
        <w:separator/>
      </w:r>
    </w:p>
  </w:endnote>
  <w:endnote w:type="continuationSeparator" w:id="0">
    <w:p w14:paraId="0731BDC0" w14:textId="77777777" w:rsidR="0099348E" w:rsidRDefault="0099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258902"/>
      <w:docPartObj>
        <w:docPartGallery w:val="AutoText"/>
      </w:docPartObj>
    </w:sdtPr>
    <w:sdtContent>
      <w:p w14:paraId="745855FC" w14:textId="77777777" w:rsidR="00994314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5F69" w14:textId="77777777" w:rsidR="00994314" w:rsidRDefault="0099431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9916" w14:textId="77777777" w:rsidR="0099348E" w:rsidRDefault="0099348E">
      <w:r>
        <w:separator/>
      </w:r>
    </w:p>
  </w:footnote>
  <w:footnote w:type="continuationSeparator" w:id="0">
    <w:p w14:paraId="0424A1FE" w14:textId="77777777" w:rsidR="0099348E" w:rsidRDefault="0099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2A362F"/>
    <w:rsid w:val="000C1363"/>
    <w:rsid w:val="00104D0F"/>
    <w:rsid w:val="00133689"/>
    <w:rsid w:val="00152FE8"/>
    <w:rsid w:val="00174DF8"/>
    <w:rsid w:val="00186CFE"/>
    <w:rsid w:val="001C4A59"/>
    <w:rsid w:val="00212FB2"/>
    <w:rsid w:val="002809D5"/>
    <w:rsid w:val="002A362F"/>
    <w:rsid w:val="003258D9"/>
    <w:rsid w:val="0036027F"/>
    <w:rsid w:val="0041369F"/>
    <w:rsid w:val="00453799"/>
    <w:rsid w:val="004908C6"/>
    <w:rsid w:val="004A6C04"/>
    <w:rsid w:val="004B24C0"/>
    <w:rsid w:val="004B7EAA"/>
    <w:rsid w:val="004E758A"/>
    <w:rsid w:val="005271DD"/>
    <w:rsid w:val="00544736"/>
    <w:rsid w:val="00567DC9"/>
    <w:rsid w:val="00576A10"/>
    <w:rsid w:val="00594D09"/>
    <w:rsid w:val="0062358F"/>
    <w:rsid w:val="00624999"/>
    <w:rsid w:val="006655EC"/>
    <w:rsid w:val="00681A7B"/>
    <w:rsid w:val="006E7112"/>
    <w:rsid w:val="00703A5B"/>
    <w:rsid w:val="00725868"/>
    <w:rsid w:val="007436A3"/>
    <w:rsid w:val="0076193E"/>
    <w:rsid w:val="007C2F3A"/>
    <w:rsid w:val="007C6913"/>
    <w:rsid w:val="007E0BDD"/>
    <w:rsid w:val="008041AF"/>
    <w:rsid w:val="0082139B"/>
    <w:rsid w:val="00825A82"/>
    <w:rsid w:val="008773AF"/>
    <w:rsid w:val="008802E1"/>
    <w:rsid w:val="008C35B3"/>
    <w:rsid w:val="00915ACD"/>
    <w:rsid w:val="00924B19"/>
    <w:rsid w:val="0093020F"/>
    <w:rsid w:val="009609DF"/>
    <w:rsid w:val="00977710"/>
    <w:rsid w:val="0099348E"/>
    <w:rsid w:val="00994314"/>
    <w:rsid w:val="009A0060"/>
    <w:rsid w:val="009C77B5"/>
    <w:rsid w:val="00A83422"/>
    <w:rsid w:val="00AA1863"/>
    <w:rsid w:val="00AB162A"/>
    <w:rsid w:val="00AB2E47"/>
    <w:rsid w:val="00B6102A"/>
    <w:rsid w:val="00B92ED0"/>
    <w:rsid w:val="00BD1605"/>
    <w:rsid w:val="00BF0833"/>
    <w:rsid w:val="00BF475F"/>
    <w:rsid w:val="00C40E21"/>
    <w:rsid w:val="00CB7BF2"/>
    <w:rsid w:val="00CC216F"/>
    <w:rsid w:val="00D03ED5"/>
    <w:rsid w:val="00D04B8A"/>
    <w:rsid w:val="00D226C1"/>
    <w:rsid w:val="00D64DEB"/>
    <w:rsid w:val="00DB6A66"/>
    <w:rsid w:val="00DD1401"/>
    <w:rsid w:val="00DD5E1F"/>
    <w:rsid w:val="00E1388F"/>
    <w:rsid w:val="00E341A8"/>
    <w:rsid w:val="00E43E2C"/>
    <w:rsid w:val="00EA513A"/>
    <w:rsid w:val="00EA537E"/>
    <w:rsid w:val="00EB109D"/>
    <w:rsid w:val="00ED566A"/>
    <w:rsid w:val="00EF306B"/>
    <w:rsid w:val="00F22904"/>
    <w:rsid w:val="00F3595B"/>
    <w:rsid w:val="00F56114"/>
    <w:rsid w:val="00F62FC4"/>
    <w:rsid w:val="00FA409D"/>
    <w:rsid w:val="00FA5AC0"/>
    <w:rsid w:val="51E860E5"/>
    <w:rsid w:val="58460844"/>
    <w:rsid w:val="60E93BC8"/>
    <w:rsid w:val="669C2EB6"/>
    <w:rsid w:val="6E762AEF"/>
    <w:rsid w:val="8FFFC41E"/>
    <w:rsid w:val="CE2DC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4909"/>
  <w15:docId w15:val="{9914B48C-8568-44BC-BAD0-CC44629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云天 董</cp:lastModifiedBy>
  <cp:revision>38</cp:revision>
  <dcterms:created xsi:type="dcterms:W3CDTF">2022-03-15T17:40:00Z</dcterms:created>
  <dcterms:modified xsi:type="dcterms:W3CDTF">2026-03-27T19:29:00Z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eyJoZGlkIjoiMDljYzUzMWQ4OWI0YzBkYjYzMDRhZTY5ZjZkYmFmYTgiLCJ1c2VySWQiOiIxNjI0NDU2NTA0In0=</vt:lpwstr>
  </property>
  <property fmtid="{D5CDD505-2E9C-101B-9397-08002B2CF9AE}" pid="3" name="KSOProductBuildVer">
    <vt:lpwstr>2052-12.1.0.21541</vt:lpwstr>
  </property>
  <property fmtid="{D5CDD505-2E9C-101B-9397-08002B2CF9AE}" pid="4" name="ICV">
    <vt:lpwstr>141162B96A6D443CA37348B8169E7824_12</vt:lpwstr>
  </property>
</Properties>
</file>