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EBACC" w14:textId="77777777" w:rsidR="00C15E58" w:rsidRPr="00D23F49" w:rsidRDefault="00C15E58" w:rsidP="00C15E58">
      <w:pPr>
        <w:widowControl/>
        <w:tabs>
          <w:tab w:val="left" w:pos="1173"/>
        </w:tabs>
        <w:jc w:val="center"/>
        <w:rPr>
          <w:sz w:val="72"/>
          <w:szCs w:val="72"/>
        </w:rPr>
      </w:pPr>
      <w:r w:rsidRPr="00D23F49">
        <w:rPr>
          <w:rFonts w:hint="eastAsia"/>
          <w:sz w:val="72"/>
          <w:szCs w:val="72"/>
        </w:rPr>
        <w:t>2019级工商管理学院</w:t>
      </w:r>
    </w:p>
    <w:p w14:paraId="3FE0F389" w14:textId="5B33182E" w:rsidR="00F76F8F" w:rsidRPr="00C15E58" w:rsidRDefault="00F76F8F" w:rsidP="00F76F8F">
      <w:pPr>
        <w:widowControl/>
        <w:jc w:val="center"/>
        <w:rPr>
          <w:sz w:val="52"/>
          <w:szCs w:val="52"/>
        </w:rPr>
      </w:pPr>
    </w:p>
    <w:p w14:paraId="33EB96ED" w14:textId="2AB2FE42" w:rsidR="00F76F8F" w:rsidRDefault="00F76F8F" w:rsidP="00F76F8F">
      <w:pPr>
        <w:rPr>
          <w:sz w:val="52"/>
          <w:szCs w:val="52"/>
        </w:rPr>
      </w:pPr>
    </w:p>
    <w:p w14:paraId="7009D8DD" w14:textId="55C210B3" w:rsidR="00C15E58" w:rsidRDefault="00C15E58" w:rsidP="00F76F8F">
      <w:pPr>
        <w:rPr>
          <w:sz w:val="52"/>
          <w:szCs w:val="52"/>
        </w:rPr>
      </w:pPr>
    </w:p>
    <w:p w14:paraId="44D17D29" w14:textId="1632683F" w:rsidR="00C15E58" w:rsidRDefault="00C15E58" w:rsidP="00F76F8F">
      <w:pPr>
        <w:rPr>
          <w:sz w:val="52"/>
          <w:szCs w:val="52"/>
        </w:rPr>
      </w:pPr>
    </w:p>
    <w:p w14:paraId="33BB76DF" w14:textId="26D5F641" w:rsidR="00C15E58" w:rsidRDefault="003867A4" w:rsidP="00F76F8F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3CA95" wp14:editId="1903DC42">
                <wp:simplePos x="0" y="0"/>
                <wp:positionH relativeFrom="column">
                  <wp:posOffset>1113378</wp:posOffset>
                </wp:positionH>
                <wp:positionV relativeFrom="paragraph">
                  <wp:posOffset>23495</wp:posOffset>
                </wp:positionV>
                <wp:extent cx="6300470" cy="2585720"/>
                <wp:effectExtent l="0" t="0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70" cy="258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6C1BA0" w14:textId="77777777" w:rsidR="003867A4" w:rsidRPr="00D23F49" w:rsidRDefault="003867A4" w:rsidP="003867A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23F4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青年研习营</w:t>
                            </w:r>
                          </w:p>
                          <w:p w14:paraId="5A7B1E4D" w14:textId="3BA6F342" w:rsidR="003867A4" w:rsidRPr="00D23F49" w:rsidRDefault="003867A4" w:rsidP="003867A4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23F4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“</w:t>
                            </w:r>
                            <w:r w:rsidR="00D23F49" w:rsidRPr="00D23F4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见证初心和使命的</w:t>
                            </w:r>
                            <w:r w:rsidRPr="00D23F4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十一书”</w:t>
                            </w:r>
                            <w:r w:rsidR="00D362E2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主题教育活动</w:t>
                            </w:r>
                            <w:r w:rsidRPr="00D23F49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策划案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3CA9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7.65pt;margin-top:1.85pt;width:496.1pt;height:20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" fillcolor="white [3201]" stroked="f" strokeweight=".5pt">
                <v:textbox>
                  <w:txbxContent>
                    <w:p w14:paraId="286C1BA0" w14:textId="77777777" w:rsidR="003867A4" w:rsidRPr="00D23F49" w:rsidRDefault="003867A4" w:rsidP="003867A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23F49">
                        <w:rPr>
                          <w:rFonts w:hint="eastAsia"/>
                          <w:sz w:val="52"/>
                          <w:szCs w:val="52"/>
                        </w:rPr>
                        <w:t>青年研习营</w:t>
                      </w:r>
                    </w:p>
                    <w:p w14:paraId="5A7B1E4D" w14:textId="3BA6F342" w:rsidR="003867A4" w:rsidRPr="00D23F49" w:rsidRDefault="003867A4" w:rsidP="003867A4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23F49">
                        <w:rPr>
                          <w:rFonts w:hint="eastAsia"/>
                          <w:sz w:val="52"/>
                          <w:szCs w:val="52"/>
                        </w:rPr>
                        <w:t>“</w:t>
                      </w:r>
                      <w:r w:rsidR="00D23F49" w:rsidRPr="00D23F49">
                        <w:rPr>
                          <w:rFonts w:hint="eastAsia"/>
                          <w:sz w:val="52"/>
                          <w:szCs w:val="52"/>
                        </w:rPr>
                        <w:t>见证初心和使命的</w:t>
                      </w:r>
                      <w:r w:rsidRPr="00D23F49">
                        <w:rPr>
                          <w:rFonts w:hint="eastAsia"/>
                          <w:sz w:val="52"/>
                          <w:szCs w:val="52"/>
                        </w:rPr>
                        <w:t>十一书”</w:t>
                      </w:r>
                      <w:r w:rsidR="00D362E2">
                        <w:rPr>
                          <w:rFonts w:hint="eastAsia"/>
                          <w:sz w:val="52"/>
                          <w:szCs w:val="52"/>
                        </w:rPr>
                        <w:t>主题教育活动</w:t>
                      </w:r>
                      <w:r w:rsidRPr="00D23F49">
                        <w:rPr>
                          <w:rFonts w:hint="eastAsia"/>
                          <w:sz w:val="52"/>
                          <w:szCs w:val="52"/>
                        </w:rPr>
                        <w:t>策划案</w:t>
                      </w:r>
                    </w:p>
                  </w:txbxContent>
                </v:textbox>
              </v:shape>
            </w:pict>
          </mc:Fallback>
        </mc:AlternateContent>
      </w:r>
    </w:p>
    <w:p w14:paraId="39CC0ED8" w14:textId="77777777" w:rsidR="00C15E58" w:rsidRDefault="00C15E58" w:rsidP="00F76F8F">
      <w:pPr>
        <w:rPr>
          <w:sz w:val="52"/>
          <w:szCs w:val="52"/>
        </w:rPr>
      </w:pPr>
    </w:p>
    <w:p w14:paraId="64625965" w14:textId="771B4837" w:rsidR="00C15E58" w:rsidRDefault="00C15E58" w:rsidP="00F76F8F">
      <w:pPr>
        <w:rPr>
          <w:sz w:val="52"/>
          <w:szCs w:val="52"/>
        </w:rPr>
      </w:pPr>
    </w:p>
    <w:p w14:paraId="2C0C6B3B" w14:textId="77777777" w:rsidR="00C15E58" w:rsidRDefault="00C15E58" w:rsidP="00F76F8F">
      <w:pPr>
        <w:rPr>
          <w:sz w:val="52"/>
          <w:szCs w:val="52"/>
        </w:rPr>
      </w:pPr>
    </w:p>
    <w:p w14:paraId="737A93B7" w14:textId="77777777" w:rsidR="00C15E58" w:rsidRDefault="00C15E58" w:rsidP="00F76F8F">
      <w:pPr>
        <w:rPr>
          <w:sz w:val="52"/>
          <w:szCs w:val="52"/>
        </w:rPr>
      </w:pPr>
    </w:p>
    <w:p w14:paraId="4081D927" w14:textId="77777777" w:rsidR="00C15E58" w:rsidRDefault="00C15E58" w:rsidP="00F76F8F">
      <w:pPr>
        <w:rPr>
          <w:sz w:val="52"/>
          <w:szCs w:val="52"/>
        </w:rPr>
      </w:pPr>
    </w:p>
    <w:p w14:paraId="507488CE" w14:textId="0D246228" w:rsidR="00C15E58" w:rsidRDefault="00C15E58" w:rsidP="00F76F8F"/>
    <w:p w14:paraId="47D65F7D" w14:textId="061A18C7" w:rsidR="004155CF" w:rsidRDefault="004155CF" w:rsidP="00F76F8F"/>
    <w:p w14:paraId="32354005" w14:textId="3FE5BC5C" w:rsidR="004155CF" w:rsidRDefault="004155CF" w:rsidP="00F76F8F"/>
    <w:p w14:paraId="64E57904" w14:textId="5D1C48E1" w:rsidR="004155CF" w:rsidRPr="00C15E58" w:rsidRDefault="004155CF" w:rsidP="004155CF">
      <w:pPr>
        <w:tabs>
          <w:tab w:val="left" w:pos="2938"/>
          <w:tab w:val="left" w:pos="3821"/>
        </w:tabs>
        <w:ind w:rightChars="400" w:right="840"/>
        <w:jc w:val="left"/>
        <w:rPr>
          <w:sz w:val="32"/>
          <w:szCs w:val="32"/>
        </w:rPr>
      </w:pPr>
      <w:r>
        <w:tab/>
      </w:r>
      <w:r>
        <w:tab/>
      </w:r>
      <w:r w:rsidRPr="00C15E58">
        <w:rPr>
          <w:rFonts w:hint="eastAsia"/>
          <w:sz w:val="32"/>
          <w:szCs w:val="32"/>
        </w:rPr>
        <w:t>策划组织：青年研习</w:t>
      </w:r>
      <w:proofErr w:type="gramStart"/>
      <w:r w:rsidRPr="00C15E58">
        <w:rPr>
          <w:rFonts w:hint="eastAsia"/>
          <w:sz w:val="32"/>
          <w:szCs w:val="32"/>
        </w:rPr>
        <w:t>营组织</w:t>
      </w:r>
      <w:proofErr w:type="gramEnd"/>
      <w:r w:rsidRPr="00C15E58">
        <w:rPr>
          <w:rFonts w:hint="eastAsia"/>
          <w:sz w:val="32"/>
          <w:szCs w:val="32"/>
        </w:rPr>
        <w:t>组</w:t>
      </w:r>
      <w:r>
        <w:rPr>
          <w:sz w:val="32"/>
          <w:szCs w:val="32"/>
        </w:rPr>
        <w:tab/>
      </w:r>
    </w:p>
    <w:p w14:paraId="4451DE53" w14:textId="77777777" w:rsidR="00076825" w:rsidRPr="00C15E58" w:rsidRDefault="004155CF" w:rsidP="00076825">
      <w:pPr>
        <w:tabs>
          <w:tab w:val="left" w:pos="2938"/>
        </w:tabs>
        <w:ind w:rightChars="400" w:right="840"/>
        <w:rPr>
          <w:sz w:val="32"/>
          <w:szCs w:val="32"/>
        </w:rPr>
      </w:pPr>
      <w:r>
        <w:tab/>
      </w:r>
      <w:r w:rsidR="00076825">
        <w:tab/>
      </w:r>
      <w:r w:rsidR="00076825">
        <w:tab/>
      </w:r>
      <w:r w:rsidR="00076825">
        <w:tab/>
      </w:r>
      <w:r w:rsidR="00076825" w:rsidRPr="00C15E58">
        <w:rPr>
          <w:rFonts w:hint="eastAsia"/>
          <w:sz w:val="32"/>
          <w:szCs w:val="32"/>
        </w:rPr>
        <w:t>策划人：</w:t>
      </w:r>
      <w:proofErr w:type="gramStart"/>
      <w:r w:rsidR="00076825" w:rsidRPr="00C15E58">
        <w:rPr>
          <w:rFonts w:hint="eastAsia"/>
          <w:sz w:val="32"/>
          <w:szCs w:val="32"/>
        </w:rPr>
        <w:t>吴佳慧</w:t>
      </w:r>
      <w:proofErr w:type="gramEnd"/>
      <w:r w:rsidR="00076825" w:rsidRPr="00C15E58">
        <w:rPr>
          <w:rFonts w:hint="eastAsia"/>
          <w:sz w:val="32"/>
          <w:szCs w:val="32"/>
        </w:rPr>
        <w:t xml:space="preserve"> </w:t>
      </w:r>
      <w:proofErr w:type="gramStart"/>
      <w:r w:rsidR="00076825" w:rsidRPr="00C15E58">
        <w:rPr>
          <w:rFonts w:hint="eastAsia"/>
          <w:sz w:val="32"/>
          <w:szCs w:val="32"/>
        </w:rPr>
        <w:t>张书瑜</w:t>
      </w:r>
      <w:proofErr w:type="gramEnd"/>
      <w:r w:rsidR="00076825" w:rsidRPr="00C15E58">
        <w:rPr>
          <w:rFonts w:hint="eastAsia"/>
          <w:sz w:val="32"/>
          <w:szCs w:val="32"/>
        </w:rPr>
        <w:t xml:space="preserve"> 张娅玲 王继玲</w:t>
      </w:r>
    </w:p>
    <w:p w14:paraId="26853B54" w14:textId="597528AC" w:rsidR="00076825" w:rsidRPr="00076825" w:rsidRDefault="00076825" w:rsidP="00076825">
      <w:pPr>
        <w:tabs>
          <w:tab w:val="left" w:pos="2938"/>
          <w:tab w:val="left" w:pos="3832"/>
          <w:tab w:val="left" w:pos="5981"/>
          <w:tab w:val="left" w:pos="6759"/>
        </w:tabs>
        <w:ind w:rightChars="400" w:right="840"/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15E58">
        <w:rPr>
          <w:rFonts w:hint="eastAsia"/>
          <w:sz w:val="32"/>
          <w:szCs w:val="32"/>
        </w:rPr>
        <w:t>策划时间：</w:t>
      </w:r>
      <w:r w:rsidRPr="00C15E58">
        <w:rPr>
          <w:sz w:val="32"/>
          <w:szCs w:val="32"/>
        </w:rPr>
        <w:t>2019年11月20日星期三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5AFDAC4B" w14:textId="6041DDC8" w:rsidR="004155CF" w:rsidRPr="00076825" w:rsidRDefault="004155CF" w:rsidP="00076825">
      <w:pPr>
        <w:tabs>
          <w:tab w:val="left" w:pos="2940"/>
          <w:tab w:val="left" w:pos="3821"/>
        </w:tabs>
        <w:ind w:rightChars="400" w:right="840"/>
        <w:rPr>
          <w:sz w:val="32"/>
          <w:szCs w:val="32"/>
        </w:rPr>
      </w:pPr>
    </w:p>
    <w:p w14:paraId="1ADF5603" w14:textId="2D646226" w:rsidR="004155CF" w:rsidRPr="004155CF" w:rsidRDefault="004155CF" w:rsidP="004155CF">
      <w:pPr>
        <w:tabs>
          <w:tab w:val="left" w:pos="2938"/>
          <w:tab w:val="left" w:pos="3821"/>
        </w:tabs>
        <w:ind w:rightChars="400" w:right="840"/>
      </w:pPr>
      <w:r>
        <w:tab/>
      </w:r>
    </w:p>
    <w:p w14:paraId="5B407171" w14:textId="524CE014" w:rsidR="004155CF" w:rsidRPr="004155CF" w:rsidRDefault="004155CF" w:rsidP="004155CF">
      <w:pPr>
        <w:ind w:rightChars="400" w:right="840"/>
      </w:pPr>
    </w:p>
    <w:p w14:paraId="6A3D4BE9" w14:textId="4C961205" w:rsidR="004155CF" w:rsidRDefault="004155CF" w:rsidP="00F76F8F"/>
    <w:p w14:paraId="343E24A1" w14:textId="4F101405" w:rsidR="004155CF" w:rsidRDefault="004155CF" w:rsidP="00F76F8F"/>
    <w:p w14:paraId="36DCF45C" w14:textId="55974084" w:rsidR="004155CF" w:rsidRDefault="004155CF" w:rsidP="00F76F8F"/>
    <w:p w14:paraId="2692F2A7" w14:textId="6E73BD51" w:rsidR="004155CF" w:rsidRDefault="004155CF" w:rsidP="00F76F8F"/>
    <w:p w14:paraId="6932C5A8" w14:textId="5BD5BA56" w:rsidR="004155CF" w:rsidRDefault="004155CF" w:rsidP="00F76F8F"/>
    <w:p w14:paraId="315A5C32" w14:textId="728FB3AA" w:rsidR="004155CF" w:rsidRDefault="004155CF" w:rsidP="00F76F8F"/>
    <w:p w14:paraId="0DEC883B" w14:textId="4633027F" w:rsidR="004155CF" w:rsidRDefault="004155CF" w:rsidP="00F76F8F"/>
    <w:p w14:paraId="2DF38B6B" w14:textId="73385412" w:rsidR="004155CF" w:rsidRDefault="004155CF" w:rsidP="00F76F8F"/>
    <w:p w14:paraId="52FE2C53" w14:textId="7BF75AAB" w:rsidR="004155CF" w:rsidRDefault="004155CF" w:rsidP="00F76F8F"/>
    <w:p w14:paraId="5B5E4F40" w14:textId="4C133147" w:rsidR="004155CF" w:rsidRDefault="004155CF" w:rsidP="00F76F8F"/>
    <w:p w14:paraId="17564145" w14:textId="6312AAB0" w:rsidR="004155CF" w:rsidRDefault="004155CF" w:rsidP="00F76F8F"/>
    <w:p w14:paraId="5E2B0BBC" w14:textId="346E176B" w:rsidR="004155CF" w:rsidRDefault="004155CF" w:rsidP="00F76F8F"/>
    <w:p w14:paraId="7E8541D4" w14:textId="593B59AD" w:rsidR="004155CF" w:rsidRDefault="004155CF" w:rsidP="00F76F8F"/>
    <w:p w14:paraId="54EC1ED5" w14:textId="0167BB2F" w:rsidR="004155CF" w:rsidRDefault="004155CF" w:rsidP="00F76F8F"/>
    <w:p w14:paraId="03849979" w14:textId="11006E8F" w:rsidR="004155CF" w:rsidRDefault="004155CF" w:rsidP="00F76F8F"/>
    <w:p w14:paraId="589E1A61" w14:textId="4466DF2D" w:rsidR="004155CF" w:rsidRDefault="004155CF" w:rsidP="00F76F8F"/>
    <w:p w14:paraId="398C8888" w14:textId="5F5E924F" w:rsidR="004155CF" w:rsidRDefault="004155CF" w:rsidP="00F76F8F"/>
    <w:p w14:paraId="4A1FD6C9" w14:textId="427FC10D" w:rsidR="004155CF" w:rsidRDefault="004155CF" w:rsidP="00F76F8F"/>
    <w:p w14:paraId="3A1DD602" w14:textId="25A7CCBE" w:rsidR="004155CF" w:rsidRDefault="004155CF" w:rsidP="00F76F8F"/>
    <w:p w14:paraId="31664979" w14:textId="3C1D867E" w:rsidR="004155CF" w:rsidRDefault="004155CF" w:rsidP="00F76F8F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4020517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0DC7CC" w14:textId="6A10C719" w:rsidR="00A57CD1" w:rsidRPr="00A57CD1" w:rsidRDefault="00A57CD1" w:rsidP="00A57CD1">
          <w:pPr>
            <w:pStyle w:val="TOC"/>
            <w:jc w:val="center"/>
            <w:rPr>
              <w:b/>
              <w:bCs/>
              <w:color w:val="auto"/>
              <w:sz w:val="48"/>
              <w:szCs w:val="48"/>
            </w:rPr>
          </w:pPr>
          <w:r w:rsidRPr="00A57CD1">
            <w:rPr>
              <w:b/>
              <w:bCs/>
              <w:color w:val="auto"/>
              <w:sz w:val="48"/>
              <w:szCs w:val="48"/>
              <w:lang w:val="zh-CN"/>
            </w:rPr>
            <w:t>目</w:t>
          </w:r>
          <w:r>
            <w:rPr>
              <w:rFonts w:hint="eastAsia"/>
              <w:b/>
              <w:bCs/>
              <w:color w:val="auto"/>
              <w:sz w:val="48"/>
              <w:szCs w:val="48"/>
              <w:lang w:val="zh-CN"/>
            </w:rPr>
            <w:t xml:space="preserve"> </w:t>
          </w:r>
          <w:r>
            <w:rPr>
              <w:b/>
              <w:bCs/>
              <w:color w:val="auto"/>
              <w:sz w:val="48"/>
              <w:szCs w:val="48"/>
              <w:lang w:val="zh-CN"/>
            </w:rPr>
            <w:t xml:space="preserve"> </w:t>
          </w:r>
          <w:r w:rsidRPr="00A57CD1">
            <w:rPr>
              <w:b/>
              <w:bCs/>
              <w:color w:val="auto"/>
              <w:sz w:val="48"/>
              <w:szCs w:val="48"/>
              <w:lang w:val="zh-CN"/>
            </w:rPr>
            <w:t>录</w:t>
          </w:r>
        </w:p>
        <w:p w14:paraId="5FFE087E" w14:textId="35923BAB" w:rsidR="00F21FFD" w:rsidRPr="00C51886" w:rsidRDefault="00A57CD1">
          <w:pPr>
            <w:pStyle w:val="TOC1"/>
            <w:tabs>
              <w:tab w:val="right" w:leader="dot" w:pos="13228"/>
            </w:tabs>
            <w:rPr>
              <w:rFonts w:cstheme="minorBidi"/>
              <w:noProof/>
              <w:kern w:val="2"/>
              <w:sz w:val="32"/>
              <w:szCs w:val="32"/>
            </w:rPr>
          </w:pPr>
          <w:r w:rsidRPr="00A57CD1">
            <w:rPr>
              <w:sz w:val="36"/>
              <w:szCs w:val="36"/>
            </w:rPr>
            <w:fldChar w:fldCharType="begin"/>
          </w:r>
          <w:r w:rsidRPr="00A57CD1">
            <w:rPr>
              <w:sz w:val="36"/>
              <w:szCs w:val="36"/>
            </w:rPr>
            <w:instrText xml:space="preserve"> TOC \o "1-3" \h \z \u </w:instrText>
          </w:r>
          <w:r w:rsidRPr="00A57CD1">
            <w:rPr>
              <w:sz w:val="36"/>
              <w:szCs w:val="36"/>
            </w:rPr>
            <w:fldChar w:fldCharType="separate"/>
          </w:r>
          <w:hyperlink w:anchor="_Toc25500515" w:history="1">
            <w:r w:rsidR="00F21FFD" w:rsidRPr="00C51886">
              <w:rPr>
                <w:rStyle w:val="a8"/>
                <w:noProof/>
                <w:sz w:val="32"/>
                <w:szCs w:val="32"/>
              </w:rPr>
              <w:t>一、活动背景</w:t>
            </w:r>
            <w:r w:rsidR="00F21FFD" w:rsidRPr="00C51886">
              <w:rPr>
                <w:noProof/>
                <w:webHidden/>
                <w:sz w:val="32"/>
                <w:szCs w:val="32"/>
              </w:rPr>
              <w:tab/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begin"/>
            </w:r>
            <w:r w:rsidR="00F21FFD" w:rsidRPr="00C51886">
              <w:rPr>
                <w:noProof/>
                <w:webHidden/>
                <w:sz w:val="32"/>
                <w:szCs w:val="32"/>
              </w:rPr>
              <w:instrText xml:space="preserve"> PAGEREF _Toc25500515 \h </w:instrText>
            </w:r>
            <w:r w:rsidR="00F21FFD" w:rsidRPr="00C51886">
              <w:rPr>
                <w:noProof/>
                <w:webHidden/>
                <w:sz w:val="32"/>
                <w:szCs w:val="32"/>
              </w:rPr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21FFD" w:rsidRPr="00C51886">
              <w:rPr>
                <w:noProof/>
                <w:webHidden/>
                <w:sz w:val="32"/>
                <w:szCs w:val="32"/>
              </w:rPr>
              <w:t>3</w:t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F98A869" w14:textId="3602D3C0" w:rsidR="00F21FFD" w:rsidRPr="00C51886" w:rsidRDefault="009F4614">
          <w:pPr>
            <w:pStyle w:val="TOC1"/>
            <w:tabs>
              <w:tab w:val="right" w:leader="dot" w:pos="13228"/>
            </w:tabs>
            <w:rPr>
              <w:rFonts w:cstheme="minorBidi"/>
              <w:noProof/>
              <w:kern w:val="2"/>
              <w:sz w:val="32"/>
              <w:szCs w:val="32"/>
            </w:rPr>
          </w:pPr>
          <w:hyperlink w:anchor="_Toc25500516" w:history="1">
            <w:r w:rsidR="00F21FFD" w:rsidRPr="00C51886">
              <w:rPr>
                <w:rStyle w:val="a8"/>
                <w:noProof/>
                <w:sz w:val="32"/>
                <w:szCs w:val="32"/>
              </w:rPr>
              <w:t>二、活动目的</w:t>
            </w:r>
            <w:r w:rsidR="00F21FFD" w:rsidRPr="00C51886">
              <w:rPr>
                <w:noProof/>
                <w:webHidden/>
                <w:sz w:val="32"/>
                <w:szCs w:val="32"/>
              </w:rPr>
              <w:tab/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begin"/>
            </w:r>
            <w:r w:rsidR="00F21FFD" w:rsidRPr="00C51886">
              <w:rPr>
                <w:noProof/>
                <w:webHidden/>
                <w:sz w:val="32"/>
                <w:szCs w:val="32"/>
              </w:rPr>
              <w:instrText xml:space="preserve"> PAGEREF _Toc25500516 \h </w:instrText>
            </w:r>
            <w:r w:rsidR="00F21FFD" w:rsidRPr="00C51886">
              <w:rPr>
                <w:noProof/>
                <w:webHidden/>
                <w:sz w:val="32"/>
                <w:szCs w:val="32"/>
              </w:rPr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21FFD" w:rsidRPr="00C51886">
              <w:rPr>
                <w:noProof/>
                <w:webHidden/>
                <w:sz w:val="32"/>
                <w:szCs w:val="32"/>
              </w:rPr>
              <w:t>3</w:t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E81876F" w14:textId="10E96B65" w:rsidR="00F21FFD" w:rsidRPr="00C51886" w:rsidRDefault="009F4614">
          <w:pPr>
            <w:pStyle w:val="TOC1"/>
            <w:tabs>
              <w:tab w:val="right" w:leader="dot" w:pos="13228"/>
            </w:tabs>
            <w:rPr>
              <w:rFonts w:cstheme="minorBidi"/>
              <w:noProof/>
              <w:kern w:val="2"/>
              <w:sz w:val="32"/>
              <w:szCs w:val="32"/>
            </w:rPr>
          </w:pPr>
          <w:hyperlink w:anchor="_Toc25500517" w:history="1">
            <w:r w:rsidR="00F21FFD" w:rsidRPr="00C51886">
              <w:rPr>
                <w:rStyle w:val="a8"/>
                <w:rFonts w:ascii="等线" w:eastAsia="等线" w:hAnsi="等线"/>
                <w:noProof/>
                <w:sz w:val="32"/>
                <w:szCs w:val="32"/>
              </w:rPr>
              <w:t>三、</w:t>
            </w:r>
            <w:r w:rsidR="00F21FFD" w:rsidRPr="00C51886">
              <w:rPr>
                <w:rStyle w:val="a8"/>
                <w:noProof/>
                <w:sz w:val="32"/>
                <w:szCs w:val="32"/>
              </w:rPr>
              <w:t>活动责任方</w:t>
            </w:r>
            <w:r w:rsidR="00F21FFD" w:rsidRPr="00C51886">
              <w:rPr>
                <w:noProof/>
                <w:webHidden/>
                <w:sz w:val="32"/>
                <w:szCs w:val="32"/>
              </w:rPr>
              <w:tab/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begin"/>
            </w:r>
            <w:r w:rsidR="00F21FFD" w:rsidRPr="00C51886">
              <w:rPr>
                <w:noProof/>
                <w:webHidden/>
                <w:sz w:val="32"/>
                <w:szCs w:val="32"/>
              </w:rPr>
              <w:instrText xml:space="preserve"> PAGEREF _Toc25500517 \h </w:instrText>
            </w:r>
            <w:r w:rsidR="00F21FFD" w:rsidRPr="00C51886">
              <w:rPr>
                <w:noProof/>
                <w:webHidden/>
                <w:sz w:val="32"/>
                <w:szCs w:val="32"/>
              </w:rPr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21FFD" w:rsidRPr="00C51886">
              <w:rPr>
                <w:noProof/>
                <w:webHidden/>
                <w:sz w:val="32"/>
                <w:szCs w:val="32"/>
              </w:rPr>
              <w:t>3</w:t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1A356526" w14:textId="06494385" w:rsidR="00F21FFD" w:rsidRPr="00C51886" w:rsidRDefault="009F4614">
          <w:pPr>
            <w:pStyle w:val="TOC1"/>
            <w:tabs>
              <w:tab w:val="right" w:leader="dot" w:pos="13228"/>
            </w:tabs>
            <w:rPr>
              <w:rFonts w:cstheme="minorBidi"/>
              <w:noProof/>
              <w:kern w:val="2"/>
              <w:sz w:val="32"/>
              <w:szCs w:val="32"/>
            </w:rPr>
          </w:pPr>
          <w:hyperlink w:anchor="_Toc25500518" w:history="1">
            <w:r w:rsidR="00F21FFD" w:rsidRPr="00C51886">
              <w:rPr>
                <w:rStyle w:val="a8"/>
                <w:noProof/>
                <w:sz w:val="32"/>
                <w:szCs w:val="32"/>
              </w:rPr>
              <w:t>四、活动信息</w:t>
            </w:r>
            <w:r w:rsidR="00F21FFD" w:rsidRPr="00C51886">
              <w:rPr>
                <w:noProof/>
                <w:webHidden/>
                <w:sz w:val="32"/>
                <w:szCs w:val="32"/>
              </w:rPr>
              <w:tab/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begin"/>
            </w:r>
            <w:r w:rsidR="00F21FFD" w:rsidRPr="00C51886">
              <w:rPr>
                <w:noProof/>
                <w:webHidden/>
                <w:sz w:val="32"/>
                <w:szCs w:val="32"/>
              </w:rPr>
              <w:instrText xml:space="preserve"> PAGEREF _Toc25500518 \h </w:instrText>
            </w:r>
            <w:r w:rsidR="00F21FFD" w:rsidRPr="00C51886">
              <w:rPr>
                <w:noProof/>
                <w:webHidden/>
                <w:sz w:val="32"/>
                <w:szCs w:val="32"/>
              </w:rPr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21FFD" w:rsidRPr="00C51886">
              <w:rPr>
                <w:noProof/>
                <w:webHidden/>
                <w:sz w:val="32"/>
                <w:szCs w:val="32"/>
              </w:rPr>
              <w:t>4</w:t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7622A6" w14:textId="52E23EA8" w:rsidR="00F21FFD" w:rsidRPr="00C51886" w:rsidRDefault="009F4614">
          <w:pPr>
            <w:pStyle w:val="TOC1"/>
            <w:tabs>
              <w:tab w:val="right" w:leader="dot" w:pos="13228"/>
            </w:tabs>
            <w:rPr>
              <w:rFonts w:cstheme="minorBidi"/>
              <w:noProof/>
              <w:kern w:val="2"/>
              <w:sz w:val="32"/>
              <w:szCs w:val="32"/>
            </w:rPr>
          </w:pPr>
          <w:hyperlink w:anchor="_Toc25500519" w:history="1">
            <w:r w:rsidR="00F21FFD" w:rsidRPr="00C51886">
              <w:rPr>
                <w:rStyle w:val="a8"/>
                <w:noProof/>
                <w:sz w:val="32"/>
                <w:szCs w:val="32"/>
              </w:rPr>
              <w:t>五、活动形式</w:t>
            </w:r>
            <w:r w:rsidR="00F21FFD" w:rsidRPr="00C51886">
              <w:rPr>
                <w:noProof/>
                <w:webHidden/>
                <w:sz w:val="32"/>
                <w:szCs w:val="32"/>
              </w:rPr>
              <w:tab/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begin"/>
            </w:r>
            <w:r w:rsidR="00F21FFD" w:rsidRPr="00C51886">
              <w:rPr>
                <w:noProof/>
                <w:webHidden/>
                <w:sz w:val="32"/>
                <w:szCs w:val="32"/>
              </w:rPr>
              <w:instrText xml:space="preserve"> PAGEREF _Toc25500519 \h </w:instrText>
            </w:r>
            <w:r w:rsidR="00F21FFD" w:rsidRPr="00C51886">
              <w:rPr>
                <w:noProof/>
                <w:webHidden/>
                <w:sz w:val="32"/>
                <w:szCs w:val="32"/>
              </w:rPr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21FFD" w:rsidRPr="00C51886">
              <w:rPr>
                <w:noProof/>
                <w:webHidden/>
                <w:sz w:val="32"/>
                <w:szCs w:val="32"/>
              </w:rPr>
              <w:t>4</w:t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81BE47E" w14:textId="7AC3D340" w:rsidR="00F21FFD" w:rsidRPr="00C51886" w:rsidRDefault="009F4614">
          <w:pPr>
            <w:pStyle w:val="TOC1"/>
            <w:tabs>
              <w:tab w:val="right" w:leader="dot" w:pos="13228"/>
            </w:tabs>
            <w:rPr>
              <w:rFonts w:cstheme="minorBidi"/>
              <w:noProof/>
              <w:kern w:val="2"/>
              <w:sz w:val="32"/>
              <w:szCs w:val="32"/>
            </w:rPr>
          </w:pPr>
          <w:hyperlink w:anchor="_Toc25500520" w:history="1">
            <w:r w:rsidR="00F21FFD" w:rsidRPr="00C51886">
              <w:rPr>
                <w:rStyle w:val="a8"/>
                <w:noProof/>
                <w:sz w:val="32"/>
                <w:szCs w:val="32"/>
              </w:rPr>
              <w:t>六、活动流程</w:t>
            </w:r>
            <w:r w:rsidR="00F21FFD" w:rsidRPr="00C51886">
              <w:rPr>
                <w:noProof/>
                <w:webHidden/>
                <w:sz w:val="32"/>
                <w:szCs w:val="32"/>
              </w:rPr>
              <w:tab/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begin"/>
            </w:r>
            <w:r w:rsidR="00F21FFD" w:rsidRPr="00C51886">
              <w:rPr>
                <w:noProof/>
                <w:webHidden/>
                <w:sz w:val="32"/>
                <w:szCs w:val="32"/>
              </w:rPr>
              <w:instrText xml:space="preserve"> PAGEREF _Toc25500520 \h </w:instrText>
            </w:r>
            <w:r w:rsidR="00F21FFD" w:rsidRPr="00C51886">
              <w:rPr>
                <w:noProof/>
                <w:webHidden/>
                <w:sz w:val="32"/>
                <w:szCs w:val="32"/>
              </w:rPr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21FFD" w:rsidRPr="00C51886">
              <w:rPr>
                <w:noProof/>
                <w:webHidden/>
                <w:sz w:val="32"/>
                <w:szCs w:val="32"/>
              </w:rPr>
              <w:t>4</w:t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119735E" w14:textId="2D425C8C" w:rsidR="00F21FFD" w:rsidRDefault="009F4614">
          <w:pPr>
            <w:pStyle w:val="TOC1"/>
            <w:tabs>
              <w:tab w:val="right" w:leader="dot" w:pos="13228"/>
            </w:tabs>
            <w:rPr>
              <w:rFonts w:cstheme="minorBidi"/>
              <w:noProof/>
              <w:kern w:val="2"/>
              <w:sz w:val="21"/>
            </w:rPr>
          </w:pPr>
          <w:hyperlink w:anchor="_Toc25500521" w:history="1">
            <w:r w:rsidR="00F21FFD" w:rsidRPr="00C51886">
              <w:rPr>
                <w:rStyle w:val="a8"/>
                <w:noProof/>
                <w:sz w:val="32"/>
                <w:szCs w:val="32"/>
              </w:rPr>
              <w:t>七、附件</w:t>
            </w:r>
            <w:r w:rsidR="00F21FFD" w:rsidRPr="00C51886">
              <w:rPr>
                <w:noProof/>
                <w:webHidden/>
                <w:sz w:val="32"/>
                <w:szCs w:val="32"/>
              </w:rPr>
              <w:tab/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begin"/>
            </w:r>
            <w:r w:rsidR="00F21FFD" w:rsidRPr="00C51886">
              <w:rPr>
                <w:noProof/>
                <w:webHidden/>
                <w:sz w:val="32"/>
                <w:szCs w:val="32"/>
              </w:rPr>
              <w:instrText xml:space="preserve"> PAGEREF _Toc25500521 \h </w:instrText>
            </w:r>
            <w:r w:rsidR="00F21FFD" w:rsidRPr="00C51886">
              <w:rPr>
                <w:noProof/>
                <w:webHidden/>
                <w:sz w:val="32"/>
                <w:szCs w:val="32"/>
              </w:rPr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separate"/>
            </w:r>
            <w:r w:rsidR="00F21FFD" w:rsidRPr="00C51886">
              <w:rPr>
                <w:noProof/>
                <w:webHidden/>
                <w:sz w:val="32"/>
                <w:szCs w:val="32"/>
              </w:rPr>
              <w:t>6</w:t>
            </w:r>
            <w:r w:rsidR="00F21FFD" w:rsidRPr="00C51886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899D1D9" w14:textId="386B9C77" w:rsidR="00A57CD1" w:rsidRDefault="00A57CD1" w:rsidP="00A57CD1">
          <w:r w:rsidRPr="00A57CD1">
            <w:rPr>
              <w:b/>
              <w:bCs/>
              <w:sz w:val="32"/>
              <w:szCs w:val="36"/>
              <w:lang w:val="zh-CN"/>
            </w:rPr>
            <w:fldChar w:fldCharType="end"/>
          </w:r>
        </w:p>
      </w:sdtContent>
    </w:sdt>
    <w:p w14:paraId="001433B3" w14:textId="77777777" w:rsidR="00A57CD1" w:rsidRDefault="00A57CD1" w:rsidP="00A57CD1">
      <w:pPr>
        <w:widowControl/>
        <w:jc w:val="left"/>
        <w:rPr>
          <w:sz w:val="32"/>
          <w:szCs w:val="32"/>
        </w:rPr>
      </w:pPr>
    </w:p>
    <w:p w14:paraId="4B50CAE2" w14:textId="44A57BDA" w:rsidR="00A57CD1" w:rsidRDefault="00A57CD1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FA7C7C6" w14:textId="10196357" w:rsidR="00C15E58" w:rsidRPr="00A91369" w:rsidRDefault="00BB472E" w:rsidP="003867A4">
      <w:pPr>
        <w:pStyle w:val="1"/>
      </w:pPr>
      <w:bookmarkStart w:id="0" w:name="_Toc25500515"/>
      <w:r w:rsidRPr="00BB472E">
        <w:rPr>
          <w:rFonts w:hint="eastAsia"/>
        </w:rPr>
        <w:lastRenderedPageBreak/>
        <w:t>一、活动背景</w:t>
      </w:r>
      <w:bookmarkEnd w:id="0"/>
    </w:p>
    <w:p w14:paraId="5CADAB9F" w14:textId="77777777" w:rsidR="00BF373B" w:rsidRDefault="00BB472E" w:rsidP="00BF373B">
      <w:pPr>
        <w:tabs>
          <w:tab w:val="left" w:pos="2857"/>
        </w:tabs>
        <w:ind w:firstLineChars="200" w:firstLine="560"/>
        <w:rPr>
          <w:sz w:val="28"/>
          <w:szCs w:val="28"/>
        </w:rPr>
      </w:pPr>
      <w:r w:rsidRPr="00A91369">
        <w:rPr>
          <w:sz w:val="28"/>
          <w:szCs w:val="28"/>
        </w:rPr>
        <w:t>七十年风雨兼程，红色初心、薪火相传。多少革命先烈怀着革命信念，抛头颅、洒热血才换来祖国的和平稳定。在民族复兴的新时代，往前方看，前景壮阔，风光无限；往脚下看，每一步前行，都需要劈波斩浪、越障排险。我们又要怀着怎样的初心来迎接中华民族的伟大复兴？</w:t>
      </w:r>
    </w:p>
    <w:p w14:paraId="7CB5DF79" w14:textId="77777777" w:rsidR="00BF373B" w:rsidRDefault="00BB472E" w:rsidP="00BF373B">
      <w:pPr>
        <w:tabs>
          <w:tab w:val="left" w:pos="2857"/>
        </w:tabs>
        <w:ind w:firstLineChars="200" w:firstLine="560"/>
        <w:rPr>
          <w:sz w:val="28"/>
          <w:szCs w:val="28"/>
        </w:rPr>
      </w:pPr>
      <w:r w:rsidRPr="00A91369">
        <w:rPr>
          <w:sz w:val="28"/>
          <w:szCs w:val="28"/>
        </w:rPr>
        <w:t>习近</w:t>
      </w:r>
      <w:proofErr w:type="gramStart"/>
      <w:r w:rsidRPr="00A91369">
        <w:rPr>
          <w:sz w:val="28"/>
          <w:szCs w:val="28"/>
        </w:rPr>
        <w:t>平主席</w:t>
      </w:r>
      <w:proofErr w:type="gramEnd"/>
      <w:r w:rsidRPr="00A91369">
        <w:rPr>
          <w:sz w:val="28"/>
          <w:szCs w:val="28"/>
        </w:rPr>
        <w:t>曾说:“青年是整个社会力量中最积极、最有生气的力量，国家的希望在青年，民族的未来在青年”。面对习近平主席“新时代中国青年要锤炼品德修为”的殷切希望，我们青年人更要铭记这由生命和鲜血铸就的初心:是贺页朵的“宣誓书”中“牺牲个人，言首</w:t>
      </w:r>
      <w:proofErr w:type="gramStart"/>
      <w:r w:rsidRPr="00A91369">
        <w:rPr>
          <w:sz w:val="28"/>
          <w:szCs w:val="28"/>
        </w:rPr>
        <w:t>泌</w:t>
      </w:r>
      <w:proofErr w:type="gramEnd"/>
      <w:r w:rsidRPr="00A91369">
        <w:rPr>
          <w:sz w:val="28"/>
          <w:szCs w:val="28"/>
        </w:rPr>
        <w:t>蜜（严守秘密），阶级斗争，努力革命，伏（服）从党其（纪），永不叛党。”的坚定信念；是夏明翰的“就义书”中“砍头不要紧，只要主义真。杀了夏明翰，还有后来人！”的前赴后继的精神；</w:t>
      </w:r>
      <w:proofErr w:type="gramStart"/>
      <w:r w:rsidRPr="00A91369">
        <w:rPr>
          <w:sz w:val="28"/>
          <w:szCs w:val="28"/>
        </w:rPr>
        <w:t>是傅烈的</w:t>
      </w:r>
      <w:proofErr w:type="gramEnd"/>
      <w:r w:rsidRPr="00A91369">
        <w:rPr>
          <w:sz w:val="28"/>
          <w:szCs w:val="28"/>
        </w:rPr>
        <w:t>“绝命书”中“拼将七尺男儿血，争得神州遍地红。”的铮铮铁骨；也是王尔琢的“托孤书”中“儿已决意以身许国！革命不成功，立誓不回家”的责任担当。</w:t>
      </w:r>
    </w:p>
    <w:p w14:paraId="72A7E5D2" w14:textId="0D9DE063" w:rsidR="00C15E58" w:rsidRPr="00A91369" w:rsidRDefault="00BB472E" w:rsidP="00BF373B">
      <w:pPr>
        <w:tabs>
          <w:tab w:val="left" w:pos="2857"/>
        </w:tabs>
        <w:ind w:firstLineChars="200" w:firstLine="560"/>
        <w:rPr>
          <w:sz w:val="28"/>
          <w:szCs w:val="28"/>
        </w:rPr>
      </w:pPr>
      <w:r w:rsidRPr="00A91369">
        <w:rPr>
          <w:sz w:val="28"/>
          <w:szCs w:val="28"/>
        </w:rPr>
        <w:t>在庆祝中华人民共和国成立70周年之际，为了顺应新时代新形势，党号召广大青年学子“不忘初心，牢记使命”，缅怀先烈，感悟历史，深刻体悟先烈们对党对人民的信念与忠诚。望广大青年学子时刻秉持初心，以先烈们的革命精神为指引，结合时代背景，研究新情况，解决新问题，开拓新境界，为中国特色社会主义建设贡献力量</w:t>
      </w:r>
      <w:r w:rsidRPr="00A91369">
        <w:rPr>
          <w:rFonts w:hint="eastAsia"/>
          <w:sz w:val="28"/>
          <w:szCs w:val="28"/>
        </w:rPr>
        <w:t>。</w:t>
      </w:r>
    </w:p>
    <w:p w14:paraId="2E28A2E6" w14:textId="77777777" w:rsidR="00BB472E" w:rsidRPr="00A91369" w:rsidRDefault="00BB472E" w:rsidP="00BB472E">
      <w:pPr>
        <w:rPr>
          <w:sz w:val="28"/>
          <w:szCs w:val="28"/>
        </w:rPr>
      </w:pPr>
    </w:p>
    <w:p w14:paraId="67FE23E6" w14:textId="77777777" w:rsidR="00BB472E" w:rsidRPr="00BB472E" w:rsidRDefault="00BB472E" w:rsidP="003867A4">
      <w:pPr>
        <w:pStyle w:val="1"/>
      </w:pPr>
      <w:bookmarkStart w:id="1" w:name="_Toc25500516"/>
      <w:r w:rsidRPr="00BB472E">
        <w:rPr>
          <w:rFonts w:hint="eastAsia"/>
        </w:rPr>
        <w:t>二、活动目的</w:t>
      </w:r>
      <w:bookmarkEnd w:id="1"/>
    </w:p>
    <w:p w14:paraId="2BE6FC06" w14:textId="1100EAE8" w:rsidR="00A57CD1" w:rsidRDefault="00BB472E" w:rsidP="00875CAD">
      <w:pPr>
        <w:pStyle w:val="paragraph"/>
        <w:spacing w:before="0" w:beforeAutospacing="0" w:after="0" w:afterAutospacing="0"/>
        <w:ind w:firstLineChars="200" w:firstLine="560"/>
        <w:jc w:val="both"/>
        <w:rPr>
          <w:rFonts w:ascii="等线" w:eastAsia="等线" w:hAnsi="等线"/>
          <w:color w:val="000000"/>
          <w:sz w:val="28"/>
          <w:szCs w:val="28"/>
        </w:rPr>
      </w:pPr>
      <w:r w:rsidRPr="00A91369">
        <w:rPr>
          <w:rFonts w:ascii="等线" w:eastAsia="等线" w:hAnsi="等线" w:hint="eastAsia"/>
          <w:color w:val="000000"/>
          <w:sz w:val="28"/>
          <w:szCs w:val="28"/>
        </w:rPr>
        <w:t>为响应党“不忘初心，牢记使命”</w:t>
      </w:r>
      <w:r w:rsidR="00D23F49">
        <w:rPr>
          <w:rFonts w:ascii="等线" w:eastAsia="等线" w:hAnsi="等线" w:hint="eastAsia"/>
          <w:color w:val="000000"/>
          <w:sz w:val="28"/>
          <w:szCs w:val="28"/>
        </w:rPr>
        <w:t>主题教育</w:t>
      </w:r>
      <w:r w:rsidRPr="00A91369">
        <w:rPr>
          <w:rFonts w:ascii="等线" w:eastAsia="等线" w:hAnsi="等线" w:hint="eastAsia"/>
          <w:color w:val="000000"/>
          <w:sz w:val="28"/>
          <w:szCs w:val="28"/>
        </w:rPr>
        <w:t>的号召，2019级中南</w:t>
      </w:r>
      <w:proofErr w:type="gramStart"/>
      <w:r w:rsidRPr="00A91369">
        <w:rPr>
          <w:rFonts w:ascii="等线" w:eastAsia="等线" w:hAnsi="等线" w:hint="eastAsia"/>
          <w:color w:val="000000"/>
          <w:sz w:val="28"/>
          <w:szCs w:val="28"/>
        </w:rPr>
        <w:t>财经政法</w:t>
      </w:r>
      <w:proofErr w:type="gramEnd"/>
      <w:r w:rsidRPr="00A91369">
        <w:rPr>
          <w:rFonts w:ascii="等线" w:eastAsia="等线" w:hAnsi="等线" w:hint="eastAsia"/>
          <w:color w:val="000000"/>
          <w:sz w:val="28"/>
          <w:szCs w:val="28"/>
        </w:rPr>
        <w:t>大学工商管理学院</w:t>
      </w:r>
      <w:bookmarkStart w:id="2" w:name="_Hlk25189327"/>
      <w:r w:rsidRPr="00A91369">
        <w:rPr>
          <w:rFonts w:ascii="等线" w:eastAsia="等线" w:hAnsi="等线" w:hint="eastAsia"/>
          <w:color w:val="000000"/>
          <w:sz w:val="28"/>
          <w:szCs w:val="28"/>
        </w:rPr>
        <w:t>晓南初心工作室</w:t>
      </w:r>
      <w:bookmarkEnd w:id="2"/>
      <w:r w:rsidRPr="00A91369">
        <w:rPr>
          <w:rFonts w:ascii="等线" w:eastAsia="等线" w:hAnsi="等线" w:hint="eastAsia"/>
          <w:color w:val="000000"/>
          <w:sz w:val="28"/>
          <w:szCs w:val="28"/>
        </w:rPr>
        <w:t>通过开展“</w:t>
      </w:r>
      <w:r w:rsidR="00D23F49">
        <w:rPr>
          <w:rFonts w:ascii="等线" w:eastAsia="等线" w:hAnsi="等线" w:hint="eastAsia"/>
          <w:color w:val="000000"/>
          <w:sz w:val="28"/>
          <w:szCs w:val="28"/>
        </w:rPr>
        <w:t>见证初心和使命的</w:t>
      </w:r>
      <w:r w:rsidRPr="00A91369">
        <w:rPr>
          <w:rFonts w:ascii="等线" w:eastAsia="等线" w:hAnsi="等线" w:hint="eastAsia"/>
          <w:color w:val="000000"/>
          <w:sz w:val="28"/>
          <w:szCs w:val="28"/>
        </w:rPr>
        <w:t>十一书”主题教育活动，旨在以定期</w:t>
      </w:r>
      <w:proofErr w:type="gramStart"/>
      <w:r w:rsidRPr="00A91369">
        <w:rPr>
          <w:rFonts w:ascii="等线" w:eastAsia="等线" w:hAnsi="等线" w:hint="eastAsia"/>
          <w:color w:val="000000"/>
          <w:sz w:val="28"/>
          <w:szCs w:val="28"/>
        </w:rPr>
        <w:t>发送推文的</w:t>
      </w:r>
      <w:proofErr w:type="gramEnd"/>
      <w:r w:rsidRPr="00A91369">
        <w:rPr>
          <w:rFonts w:ascii="等线" w:eastAsia="等线" w:hAnsi="等线" w:hint="eastAsia"/>
          <w:color w:val="000000"/>
          <w:sz w:val="28"/>
          <w:szCs w:val="28"/>
        </w:rPr>
        <w:t>方式带领</w:t>
      </w:r>
      <w:r w:rsidR="00D23F49">
        <w:rPr>
          <w:rFonts w:ascii="等线" w:eastAsia="等线" w:hAnsi="等线" w:hint="eastAsia"/>
          <w:color w:val="000000"/>
          <w:sz w:val="28"/>
          <w:szCs w:val="28"/>
        </w:rPr>
        <w:t>2019级工商管理学院的青年学子们</w:t>
      </w:r>
      <w:r w:rsidRPr="00A91369">
        <w:rPr>
          <w:rFonts w:ascii="等线" w:eastAsia="等线" w:hAnsi="等线" w:hint="eastAsia"/>
          <w:color w:val="000000"/>
          <w:sz w:val="28"/>
          <w:szCs w:val="28"/>
        </w:rPr>
        <w:t>重温英烈事迹，感悟初心使命，体味革命英烈在艰苦卓绝的革命征途中，为了人民幸福和民族复兴，抛头颅、洒热血，用生命和鲜血铸就共产党人的信念与忠诚、</w:t>
      </w:r>
      <w:proofErr w:type="gramStart"/>
      <w:r w:rsidRPr="00A91369">
        <w:rPr>
          <w:rFonts w:ascii="等线" w:eastAsia="等线" w:hAnsi="等线" w:hint="eastAsia"/>
          <w:color w:val="000000"/>
          <w:sz w:val="28"/>
          <w:szCs w:val="28"/>
        </w:rPr>
        <w:t>践行</w:t>
      </w:r>
      <w:proofErr w:type="gramEnd"/>
      <w:r w:rsidRPr="00A91369">
        <w:rPr>
          <w:rFonts w:ascii="等线" w:eastAsia="等线" w:hAnsi="等线" w:hint="eastAsia"/>
          <w:color w:val="000000"/>
          <w:sz w:val="28"/>
          <w:szCs w:val="28"/>
        </w:rPr>
        <w:t>共产党人的初心与使命的伟大精神。</w:t>
      </w:r>
    </w:p>
    <w:p w14:paraId="64D98C8A" w14:textId="06882616" w:rsidR="00755EC1" w:rsidRPr="00A91369" w:rsidRDefault="00BB472E" w:rsidP="00875CAD">
      <w:pPr>
        <w:pStyle w:val="paragraph"/>
        <w:spacing w:before="0" w:beforeAutospacing="0" w:after="0" w:afterAutospacing="0"/>
        <w:ind w:firstLineChars="200" w:firstLine="560"/>
        <w:jc w:val="both"/>
        <w:rPr>
          <w:rFonts w:ascii="等线" w:eastAsia="等线" w:hAnsi="等线"/>
          <w:color w:val="000000"/>
          <w:sz w:val="28"/>
          <w:szCs w:val="28"/>
        </w:rPr>
      </w:pPr>
      <w:r w:rsidRPr="00A91369">
        <w:rPr>
          <w:rFonts w:ascii="等线" w:eastAsia="等线" w:hAnsi="等线" w:hint="eastAsia"/>
          <w:color w:val="000000"/>
          <w:sz w:val="28"/>
          <w:szCs w:val="28"/>
        </w:rPr>
        <w:t>青年是国家的未来，民族的希望，青年</w:t>
      </w:r>
      <w:r w:rsidR="008D55A4">
        <w:rPr>
          <w:rFonts w:ascii="等线" w:eastAsia="等线" w:hAnsi="等线" w:hint="eastAsia"/>
          <w:color w:val="000000"/>
          <w:sz w:val="28"/>
          <w:szCs w:val="28"/>
        </w:rPr>
        <w:t>先进</w:t>
      </w:r>
      <w:r w:rsidRPr="00A91369">
        <w:rPr>
          <w:rFonts w:ascii="等线" w:eastAsia="等线" w:hAnsi="等线" w:hint="eastAsia"/>
          <w:color w:val="000000"/>
          <w:sz w:val="28"/>
          <w:szCs w:val="28"/>
        </w:rPr>
        <w:t>理论</w:t>
      </w:r>
      <w:proofErr w:type="gramStart"/>
      <w:r w:rsidRPr="00A91369">
        <w:rPr>
          <w:rFonts w:ascii="等线" w:eastAsia="等线" w:hAnsi="等线" w:hint="eastAsia"/>
          <w:color w:val="000000"/>
          <w:sz w:val="28"/>
          <w:szCs w:val="28"/>
        </w:rPr>
        <w:t>武装是习近</w:t>
      </w:r>
      <w:proofErr w:type="gramEnd"/>
      <w:r w:rsidRPr="00A91369">
        <w:rPr>
          <w:rFonts w:ascii="等线" w:eastAsia="等线" w:hAnsi="等线" w:hint="eastAsia"/>
          <w:color w:val="000000"/>
          <w:sz w:val="28"/>
          <w:szCs w:val="28"/>
        </w:rPr>
        <w:t>平总书记自党的十八大以来所高度重视的。青年</w:t>
      </w:r>
      <w:r w:rsidR="008D55A4">
        <w:rPr>
          <w:rFonts w:ascii="等线" w:eastAsia="等线" w:hAnsi="等线" w:hint="eastAsia"/>
          <w:color w:val="000000"/>
          <w:sz w:val="28"/>
          <w:szCs w:val="28"/>
        </w:rPr>
        <w:t>应当不断的学习先进的理论思想来丰富自己、发展自己</w:t>
      </w:r>
      <w:r w:rsidR="008D55A4" w:rsidRPr="00A91369">
        <w:rPr>
          <w:rFonts w:ascii="等线" w:eastAsia="等线" w:hAnsi="等线" w:hint="eastAsia"/>
          <w:color w:val="000000"/>
          <w:sz w:val="28"/>
          <w:szCs w:val="28"/>
        </w:rPr>
        <w:t>，</w:t>
      </w:r>
      <w:r w:rsidR="001B0C02">
        <w:rPr>
          <w:rFonts w:ascii="等线" w:eastAsia="等线" w:hAnsi="等线" w:hint="eastAsia"/>
          <w:color w:val="000000"/>
          <w:sz w:val="28"/>
          <w:szCs w:val="28"/>
        </w:rPr>
        <w:t>为</w:t>
      </w:r>
      <w:r w:rsidR="008D55A4" w:rsidRPr="00A91369">
        <w:rPr>
          <w:rFonts w:ascii="等线" w:eastAsia="等线" w:hAnsi="等线" w:hint="eastAsia"/>
          <w:color w:val="000000"/>
          <w:sz w:val="28"/>
          <w:szCs w:val="28"/>
        </w:rPr>
        <w:t>此晓南初心工作室</w:t>
      </w:r>
      <w:r w:rsidR="001B0C02">
        <w:rPr>
          <w:rFonts w:ascii="等线" w:eastAsia="等线" w:hAnsi="等线" w:hint="eastAsia"/>
          <w:color w:val="000000"/>
          <w:sz w:val="28"/>
          <w:szCs w:val="28"/>
        </w:rPr>
        <w:t>所开展的“</w:t>
      </w:r>
      <w:r w:rsidR="00D23F49">
        <w:rPr>
          <w:rFonts w:hint="eastAsia"/>
          <w:sz w:val="28"/>
          <w:szCs w:val="28"/>
        </w:rPr>
        <w:t>见证初心和使命的</w:t>
      </w:r>
      <w:r w:rsidR="001B0C02">
        <w:rPr>
          <w:rFonts w:ascii="等线" w:eastAsia="等线" w:hAnsi="等线" w:hint="eastAsia"/>
          <w:color w:val="000000"/>
          <w:sz w:val="28"/>
          <w:szCs w:val="28"/>
        </w:rPr>
        <w:t>十一书”主题教育活动将</w:t>
      </w:r>
      <w:proofErr w:type="gramStart"/>
      <w:r w:rsidR="008D55A4" w:rsidRPr="00A91369">
        <w:rPr>
          <w:rFonts w:ascii="等线" w:eastAsia="等线" w:hAnsi="等线" w:hint="eastAsia"/>
          <w:color w:val="000000"/>
          <w:sz w:val="28"/>
          <w:szCs w:val="28"/>
        </w:rPr>
        <w:t>采用</w:t>
      </w:r>
      <w:r w:rsidR="001B0C02">
        <w:rPr>
          <w:rFonts w:ascii="等线" w:eastAsia="等线" w:hAnsi="等线" w:hint="eastAsia"/>
          <w:color w:val="000000"/>
          <w:sz w:val="28"/>
          <w:szCs w:val="28"/>
        </w:rPr>
        <w:t>推文结合</w:t>
      </w:r>
      <w:proofErr w:type="gramEnd"/>
      <w:r w:rsidR="008D55A4" w:rsidRPr="00A91369">
        <w:rPr>
          <w:rFonts w:ascii="等线" w:eastAsia="等线" w:hAnsi="等线" w:hint="eastAsia"/>
          <w:color w:val="000000"/>
          <w:sz w:val="28"/>
          <w:szCs w:val="28"/>
        </w:rPr>
        <w:t>视频</w:t>
      </w:r>
      <w:r w:rsidR="003C3DDC">
        <w:rPr>
          <w:rFonts w:ascii="等线" w:eastAsia="等线" w:hAnsi="等线" w:hint="eastAsia"/>
          <w:color w:val="000000"/>
          <w:sz w:val="28"/>
          <w:szCs w:val="28"/>
        </w:rPr>
        <w:t>/音频</w:t>
      </w:r>
      <w:r w:rsidR="008D55A4" w:rsidRPr="00A91369">
        <w:rPr>
          <w:rFonts w:ascii="等线" w:eastAsia="等线" w:hAnsi="等线" w:hint="eastAsia"/>
          <w:color w:val="000000"/>
          <w:sz w:val="28"/>
          <w:szCs w:val="28"/>
        </w:rPr>
        <w:t>的方式、</w:t>
      </w:r>
      <w:r w:rsidR="001B0C02">
        <w:rPr>
          <w:rFonts w:ascii="等线" w:eastAsia="等线" w:hAnsi="等线" w:hint="eastAsia"/>
          <w:color w:val="000000"/>
          <w:sz w:val="28"/>
          <w:szCs w:val="28"/>
        </w:rPr>
        <w:t>由青年来影响青年</w:t>
      </w:r>
      <w:r w:rsidR="008D55A4" w:rsidRPr="00A91369">
        <w:rPr>
          <w:rFonts w:ascii="等线" w:eastAsia="等线" w:hAnsi="等线" w:hint="eastAsia"/>
          <w:color w:val="000000"/>
          <w:sz w:val="28"/>
          <w:szCs w:val="28"/>
        </w:rPr>
        <w:t>，以更加喜闻乐见的方式传播</w:t>
      </w:r>
      <w:r w:rsidR="001B0C02">
        <w:rPr>
          <w:rFonts w:ascii="等线" w:eastAsia="等线" w:hAnsi="等线" w:hint="eastAsia"/>
          <w:color w:val="000000"/>
          <w:sz w:val="28"/>
          <w:szCs w:val="28"/>
        </w:rPr>
        <w:t>先进理论</w:t>
      </w:r>
      <w:r w:rsidRPr="00A91369">
        <w:rPr>
          <w:rFonts w:ascii="等线" w:eastAsia="等线" w:hAnsi="等线" w:hint="eastAsia"/>
          <w:color w:val="000000"/>
          <w:sz w:val="28"/>
          <w:szCs w:val="28"/>
        </w:rPr>
        <w:t>思想，希望借此使</w:t>
      </w:r>
      <w:r w:rsidR="00D23F49">
        <w:rPr>
          <w:rFonts w:ascii="等线" w:eastAsia="等线" w:hAnsi="等线" w:hint="eastAsia"/>
          <w:color w:val="000000"/>
          <w:sz w:val="28"/>
          <w:szCs w:val="28"/>
        </w:rPr>
        <w:t>2019级中南大工商管理学院的青年学子们</w:t>
      </w:r>
      <w:r w:rsidRPr="00A91369">
        <w:rPr>
          <w:rFonts w:ascii="等线" w:eastAsia="等线" w:hAnsi="等线" w:hint="eastAsia"/>
          <w:color w:val="000000"/>
          <w:sz w:val="28"/>
          <w:szCs w:val="28"/>
        </w:rPr>
        <w:t>树立明确目标，努力奋进，开拓进取，更加自觉地为新时代的中国</w:t>
      </w:r>
      <w:proofErr w:type="gramStart"/>
      <w:r w:rsidRPr="00A91369">
        <w:rPr>
          <w:rFonts w:ascii="等线" w:eastAsia="等线" w:hAnsi="等线" w:hint="eastAsia"/>
          <w:color w:val="000000"/>
          <w:sz w:val="28"/>
          <w:szCs w:val="28"/>
        </w:rPr>
        <w:t>梦贡献</w:t>
      </w:r>
      <w:proofErr w:type="gramEnd"/>
      <w:r w:rsidRPr="00A91369">
        <w:rPr>
          <w:rFonts w:ascii="等线" w:eastAsia="等线" w:hAnsi="等线" w:hint="eastAsia"/>
          <w:color w:val="000000"/>
          <w:sz w:val="28"/>
          <w:szCs w:val="28"/>
        </w:rPr>
        <w:t>属于新时代青年的力量。</w:t>
      </w:r>
    </w:p>
    <w:p w14:paraId="2510EAA1" w14:textId="1F457874" w:rsidR="00755EC1" w:rsidRPr="00755EC1" w:rsidRDefault="00BB472E" w:rsidP="003867A4">
      <w:pPr>
        <w:pStyle w:val="1"/>
        <w:rPr>
          <w:rFonts w:ascii="等线" w:eastAsia="等线" w:hAnsi="等线"/>
          <w:color w:val="000000"/>
        </w:rPr>
      </w:pPr>
      <w:bookmarkStart w:id="3" w:name="_Toc25500517"/>
      <w:r w:rsidRPr="00755EC1">
        <w:rPr>
          <w:rFonts w:ascii="等线" w:eastAsia="等线" w:hAnsi="等线" w:hint="eastAsia"/>
          <w:color w:val="000000"/>
        </w:rPr>
        <w:t>三、</w:t>
      </w:r>
      <w:r w:rsidR="00755EC1" w:rsidRPr="00755EC1">
        <w:rPr>
          <w:rFonts w:hint="eastAsia"/>
        </w:rPr>
        <w:t>活动责任方</w:t>
      </w:r>
      <w:bookmarkEnd w:id="3"/>
    </w:p>
    <w:p w14:paraId="1505D60B" w14:textId="6B326DDB" w:rsidR="00755EC1" w:rsidRPr="00914894" w:rsidRDefault="00755EC1" w:rsidP="00755EC1">
      <w:pPr>
        <w:rPr>
          <w:sz w:val="28"/>
          <w:szCs w:val="28"/>
        </w:rPr>
      </w:pPr>
      <w:r w:rsidRPr="00914894">
        <w:rPr>
          <w:rFonts w:hint="eastAsia"/>
          <w:sz w:val="28"/>
          <w:szCs w:val="28"/>
        </w:rPr>
        <w:t>主办单位：</w:t>
      </w:r>
      <w:r w:rsidR="00AE4BDB">
        <w:rPr>
          <w:rFonts w:hint="eastAsia"/>
          <w:sz w:val="28"/>
          <w:szCs w:val="28"/>
        </w:rPr>
        <w:t>2019级中南</w:t>
      </w:r>
      <w:proofErr w:type="gramStart"/>
      <w:r w:rsidR="00AE4BDB">
        <w:rPr>
          <w:rFonts w:hint="eastAsia"/>
          <w:sz w:val="28"/>
          <w:szCs w:val="28"/>
        </w:rPr>
        <w:t>财经政法</w:t>
      </w:r>
      <w:proofErr w:type="gramEnd"/>
      <w:r w:rsidR="00AE4BDB">
        <w:rPr>
          <w:rFonts w:hint="eastAsia"/>
          <w:sz w:val="28"/>
          <w:szCs w:val="28"/>
        </w:rPr>
        <w:t>大学工商管理学院</w:t>
      </w:r>
      <w:r w:rsidRPr="00914894">
        <w:rPr>
          <w:rFonts w:hint="eastAsia"/>
          <w:sz w:val="28"/>
          <w:szCs w:val="28"/>
        </w:rPr>
        <w:t>晓南初心工作室</w:t>
      </w:r>
    </w:p>
    <w:p w14:paraId="57C88C36" w14:textId="00D389D5" w:rsidR="00755EC1" w:rsidRPr="00914894" w:rsidRDefault="00755EC1" w:rsidP="00755EC1">
      <w:pPr>
        <w:rPr>
          <w:sz w:val="28"/>
          <w:szCs w:val="28"/>
        </w:rPr>
      </w:pPr>
      <w:r w:rsidRPr="00914894">
        <w:rPr>
          <w:rFonts w:hint="eastAsia"/>
          <w:sz w:val="28"/>
          <w:szCs w:val="28"/>
        </w:rPr>
        <w:t>协办单位：</w:t>
      </w:r>
      <w:r w:rsidR="00AE4BDB">
        <w:rPr>
          <w:rFonts w:hint="eastAsia"/>
          <w:sz w:val="28"/>
          <w:szCs w:val="28"/>
        </w:rPr>
        <w:t>青年研习营 2019级工商管理学院全体成员</w:t>
      </w:r>
    </w:p>
    <w:p w14:paraId="7D8870B7" w14:textId="77777777" w:rsidR="00755EC1" w:rsidRPr="00914894" w:rsidRDefault="00755EC1" w:rsidP="00755EC1">
      <w:pPr>
        <w:rPr>
          <w:sz w:val="28"/>
          <w:szCs w:val="28"/>
        </w:rPr>
      </w:pPr>
    </w:p>
    <w:p w14:paraId="0AF050B4" w14:textId="4FCDA526" w:rsidR="00755EC1" w:rsidRPr="00755EC1" w:rsidRDefault="00755EC1" w:rsidP="003867A4">
      <w:pPr>
        <w:pStyle w:val="1"/>
      </w:pPr>
      <w:bookmarkStart w:id="4" w:name="_Toc25500518"/>
      <w:r w:rsidRPr="00755EC1">
        <w:rPr>
          <w:rFonts w:hint="eastAsia"/>
        </w:rPr>
        <w:lastRenderedPageBreak/>
        <w:t>四、活动信息</w:t>
      </w:r>
      <w:bookmarkEnd w:id="4"/>
    </w:p>
    <w:p w14:paraId="4054B1A1" w14:textId="77777777" w:rsidR="00755EC1" w:rsidRPr="00914894" w:rsidRDefault="00755EC1" w:rsidP="00755EC1">
      <w:pPr>
        <w:rPr>
          <w:sz w:val="28"/>
          <w:szCs w:val="28"/>
        </w:rPr>
      </w:pPr>
      <w:r w:rsidRPr="00914894">
        <w:rPr>
          <w:rFonts w:hint="eastAsia"/>
          <w:sz w:val="28"/>
          <w:szCs w:val="28"/>
        </w:rPr>
        <w:t>活动时间：2019年11月下旬起始，每</w:t>
      </w:r>
      <w:proofErr w:type="gramStart"/>
      <w:r w:rsidRPr="00914894">
        <w:rPr>
          <w:rFonts w:hint="eastAsia"/>
          <w:sz w:val="28"/>
          <w:szCs w:val="28"/>
        </w:rPr>
        <w:t>周发布</w:t>
      </w:r>
      <w:proofErr w:type="gramEnd"/>
      <w:r w:rsidRPr="00914894">
        <w:rPr>
          <w:rFonts w:hint="eastAsia"/>
          <w:sz w:val="28"/>
          <w:szCs w:val="28"/>
        </w:rPr>
        <w:t>一期</w:t>
      </w:r>
    </w:p>
    <w:p w14:paraId="6068D61B" w14:textId="383CD4E5" w:rsidR="00914894" w:rsidRPr="00914894" w:rsidRDefault="00755EC1" w:rsidP="00755EC1">
      <w:pPr>
        <w:rPr>
          <w:sz w:val="28"/>
          <w:szCs w:val="28"/>
        </w:rPr>
      </w:pPr>
      <w:r w:rsidRPr="00914894">
        <w:rPr>
          <w:rFonts w:hint="eastAsia"/>
          <w:sz w:val="28"/>
          <w:szCs w:val="28"/>
        </w:rPr>
        <w:t>活动地点：</w:t>
      </w:r>
      <w:r w:rsidR="00AE4BDB">
        <w:rPr>
          <w:rFonts w:hint="eastAsia"/>
          <w:sz w:val="28"/>
          <w:szCs w:val="28"/>
        </w:rPr>
        <w:t>当期负责班级自行选定</w:t>
      </w:r>
    </w:p>
    <w:p w14:paraId="6B93F215" w14:textId="3F92D2D9" w:rsidR="00755EC1" w:rsidRPr="00914894" w:rsidRDefault="00755EC1" w:rsidP="00755EC1">
      <w:pPr>
        <w:rPr>
          <w:sz w:val="28"/>
          <w:szCs w:val="28"/>
        </w:rPr>
      </w:pPr>
      <w:r w:rsidRPr="00914894">
        <w:rPr>
          <w:rFonts w:hint="eastAsia"/>
          <w:sz w:val="28"/>
          <w:szCs w:val="28"/>
        </w:rPr>
        <w:t>活动对象：工商管理学院全体</w:t>
      </w:r>
      <w:r w:rsidR="00865140">
        <w:rPr>
          <w:rFonts w:hint="eastAsia"/>
          <w:sz w:val="28"/>
          <w:szCs w:val="28"/>
        </w:rPr>
        <w:t>成员</w:t>
      </w:r>
    </w:p>
    <w:p w14:paraId="10FCD6ED" w14:textId="77777777" w:rsidR="00755EC1" w:rsidRDefault="00755EC1" w:rsidP="00755EC1"/>
    <w:p w14:paraId="44968455" w14:textId="11255B39" w:rsidR="00A91369" w:rsidRDefault="00A91369" w:rsidP="003867A4">
      <w:pPr>
        <w:pStyle w:val="1"/>
      </w:pPr>
      <w:bookmarkStart w:id="5" w:name="_Toc25500519"/>
      <w:bookmarkStart w:id="6" w:name="_Hlk25181079"/>
      <w:r>
        <w:rPr>
          <w:rFonts w:hint="eastAsia"/>
        </w:rPr>
        <w:t>五</w:t>
      </w:r>
      <w:r w:rsidRPr="00755EC1">
        <w:rPr>
          <w:rFonts w:hint="eastAsia"/>
        </w:rPr>
        <w:t>、活动</w:t>
      </w:r>
      <w:r>
        <w:rPr>
          <w:rFonts w:hint="eastAsia"/>
        </w:rPr>
        <w:t>形式</w:t>
      </w:r>
      <w:bookmarkEnd w:id="5"/>
    </w:p>
    <w:p w14:paraId="43BDA9DF" w14:textId="33FB722B" w:rsidR="00865140" w:rsidRDefault="00865140" w:rsidP="000376C0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bookmarkStart w:id="7" w:name="_Hlk25124701"/>
      <w:bookmarkEnd w:id="6"/>
      <w:r w:rsidRPr="00865140">
        <w:rPr>
          <w:rFonts w:hint="eastAsia"/>
          <w:sz w:val="28"/>
          <w:szCs w:val="28"/>
        </w:rPr>
        <w:t>活动模式</w:t>
      </w:r>
      <w:r>
        <w:rPr>
          <w:rFonts w:hint="eastAsia"/>
          <w:sz w:val="28"/>
          <w:szCs w:val="28"/>
        </w:rPr>
        <w:t>：前七期</w:t>
      </w:r>
      <w:r w:rsidR="00E0206C">
        <w:rPr>
          <w:rFonts w:hint="eastAsia"/>
          <w:sz w:val="28"/>
          <w:szCs w:val="28"/>
        </w:rPr>
        <w:t>采取轮班+竞争+奖励的模式，后</w:t>
      </w:r>
      <w:r w:rsidR="003560A0">
        <w:rPr>
          <w:rFonts w:hint="eastAsia"/>
          <w:sz w:val="28"/>
          <w:szCs w:val="28"/>
        </w:rPr>
        <w:t>四</w:t>
      </w:r>
      <w:r w:rsidR="00E0206C">
        <w:rPr>
          <w:rFonts w:hint="eastAsia"/>
          <w:sz w:val="28"/>
          <w:szCs w:val="28"/>
        </w:rPr>
        <w:t>期采取自愿+竞争+奖励的模式，每期两个班级，选最优班级</w:t>
      </w:r>
      <w:proofErr w:type="gramStart"/>
      <w:r w:rsidR="006D0CCD">
        <w:rPr>
          <w:rFonts w:hint="eastAsia"/>
          <w:sz w:val="28"/>
          <w:szCs w:val="28"/>
        </w:rPr>
        <w:t>的推文于</w:t>
      </w:r>
      <w:proofErr w:type="gramEnd"/>
      <w:r w:rsidR="006D0CCD">
        <w:rPr>
          <w:rFonts w:hint="eastAsia"/>
          <w:sz w:val="28"/>
          <w:szCs w:val="28"/>
        </w:rPr>
        <w:t>晓南初心工作室</w:t>
      </w:r>
      <w:proofErr w:type="gramStart"/>
      <w:r w:rsidR="006D0CCD">
        <w:rPr>
          <w:rFonts w:hint="eastAsia"/>
          <w:sz w:val="28"/>
          <w:szCs w:val="28"/>
        </w:rPr>
        <w:t>微信公众号</w:t>
      </w:r>
      <w:proofErr w:type="gramEnd"/>
      <w:r w:rsidR="006D0CCD">
        <w:rPr>
          <w:rFonts w:hint="eastAsia"/>
          <w:sz w:val="28"/>
          <w:szCs w:val="28"/>
        </w:rPr>
        <w:t>上发表</w:t>
      </w:r>
      <w:r w:rsidR="003867A4">
        <w:rPr>
          <w:rFonts w:hint="eastAsia"/>
          <w:sz w:val="28"/>
          <w:szCs w:val="28"/>
        </w:rPr>
        <w:t>。</w:t>
      </w:r>
    </w:p>
    <w:p w14:paraId="62B71E11" w14:textId="1A8624FF" w:rsidR="00F21FFD" w:rsidRDefault="00E0206C" w:rsidP="00F21FFD">
      <w:pPr>
        <w:pStyle w:val="paragraph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活动</w:t>
      </w:r>
      <w:r w:rsidR="00D173C1">
        <w:rPr>
          <w:rFonts w:hint="eastAsia"/>
          <w:sz w:val="28"/>
          <w:szCs w:val="28"/>
        </w:rPr>
        <w:t>内容：制作推文，</w:t>
      </w:r>
      <w:proofErr w:type="gramStart"/>
      <w:r w:rsidR="00D173C1">
        <w:rPr>
          <w:rFonts w:hint="eastAsia"/>
          <w:sz w:val="28"/>
          <w:szCs w:val="28"/>
        </w:rPr>
        <w:t>推文</w:t>
      </w:r>
      <w:r w:rsidR="003C3DDC">
        <w:rPr>
          <w:rFonts w:hint="eastAsia"/>
          <w:sz w:val="28"/>
          <w:szCs w:val="28"/>
        </w:rPr>
        <w:t>主要</w:t>
      </w:r>
      <w:proofErr w:type="gramEnd"/>
      <w:r w:rsidR="00CF389F">
        <w:rPr>
          <w:rFonts w:hint="eastAsia"/>
          <w:sz w:val="28"/>
          <w:szCs w:val="28"/>
        </w:rPr>
        <w:t>以图文形式展出，</w:t>
      </w:r>
      <w:r w:rsidR="00623F60">
        <w:rPr>
          <w:rFonts w:hint="eastAsia"/>
          <w:sz w:val="28"/>
          <w:szCs w:val="28"/>
        </w:rPr>
        <w:t>需</w:t>
      </w:r>
      <w:r w:rsidR="00D173C1">
        <w:rPr>
          <w:rFonts w:hint="eastAsia"/>
          <w:sz w:val="28"/>
          <w:szCs w:val="28"/>
        </w:rPr>
        <w:t>结合</w:t>
      </w:r>
      <w:r w:rsidR="00AE75AC">
        <w:rPr>
          <w:rFonts w:hint="eastAsia"/>
          <w:sz w:val="28"/>
          <w:szCs w:val="28"/>
        </w:rPr>
        <w:t>视频</w:t>
      </w:r>
      <w:r w:rsidR="00CF389F">
        <w:rPr>
          <w:rFonts w:hint="eastAsia"/>
          <w:sz w:val="28"/>
          <w:szCs w:val="28"/>
        </w:rPr>
        <w:t>/音频</w:t>
      </w:r>
      <w:r w:rsidR="00623F60">
        <w:rPr>
          <w:rFonts w:hint="eastAsia"/>
          <w:sz w:val="28"/>
          <w:szCs w:val="28"/>
        </w:rPr>
        <w:t>+</w:t>
      </w:r>
      <w:r w:rsidR="00AE75AC">
        <w:rPr>
          <w:rFonts w:hint="eastAsia"/>
          <w:sz w:val="28"/>
          <w:szCs w:val="28"/>
        </w:rPr>
        <w:t>党员申请人感想</w:t>
      </w:r>
      <w:r w:rsidR="00623F60">
        <w:rPr>
          <w:rFonts w:hint="eastAsia"/>
          <w:sz w:val="28"/>
          <w:szCs w:val="28"/>
        </w:rPr>
        <w:t>+</w:t>
      </w:r>
      <w:r w:rsidR="00AE75AC">
        <w:rPr>
          <w:rFonts w:hint="eastAsia"/>
          <w:sz w:val="28"/>
          <w:szCs w:val="28"/>
        </w:rPr>
        <w:t>“</w:t>
      </w:r>
      <w:r w:rsidR="00D23F49">
        <w:rPr>
          <w:rFonts w:hint="eastAsia"/>
          <w:sz w:val="28"/>
          <w:szCs w:val="28"/>
        </w:rPr>
        <w:t>见证初心和使命的</w:t>
      </w:r>
      <w:r w:rsidR="00AE75AC">
        <w:rPr>
          <w:rFonts w:hint="eastAsia"/>
          <w:sz w:val="28"/>
          <w:szCs w:val="28"/>
        </w:rPr>
        <w:t>十一书</w:t>
      </w:r>
      <w:r w:rsidR="00AE75AC">
        <w:rPr>
          <w:sz w:val="28"/>
          <w:szCs w:val="28"/>
        </w:rPr>
        <w:t>”</w:t>
      </w:r>
      <w:r w:rsidR="00AE75AC">
        <w:rPr>
          <w:rFonts w:hint="eastAsia"/>
          <w:sz w:val="28"/>
          <w:szCs w:val="28"/>
        </w:rPr>
        <w:t>内容</w:t>
      </w:r>
      <w:r w:rsidR="00623F60">
        <w:rPr>
          <w:rFonts w:hint="eastAsia"/>
          <w:sz w:val="28"/>
          <w:szCs w:val="28"/>
        </w:rPr>
        <w:t>+</w:t>
      </w:r>
      <w:r w:rsidR="00AE75AC">
        <w:rPr>
          <w:rFonts w:hint="eastAsia"/>
          <w:sz w:val="28"/>
          <w:szCs w:val="28"/>
        </w:rPr>
        <w:t>烈士生平简介</w:t>
      </w:r>
      <w:r w:rsidR="00CF389F">
        <w:rPr>
          <w:rFonts w:hint="eastAsia"/>
          <w:sz w:val="28"/>
          <w:szCs w:val="28"/>
        </w:rPr>
        <w:t>等内容</w:t>
      </w:r>
      <w:r w:rsidR="003867A4">
        <w:rPr>
          <w:rFonts w:hint="eastAsia"/>
          <w:sz w:val="28"/>
          <w:szCs w:val="28"/>
        </w:rPr>
        <w:t>。</w:t>
      </w:r>
    </w:p>
    <w:p w14:paraId="2746114C" w14:textId="46124F19" w:rsidR="00F21FFD" w:rsidRPr="00F21FFD" w:rsidRDefault="00F21FFD" w:rsidP="00F21FFD"/>
    <w:p w14:paraId="47715EA7" w14:textId="23FE6A8B" w:rsidR="00F21FFD" w:rsidRDefault="00F21FFD" w:rsidP="00F21FFD">
      <w:pPr>
        <w:tabs>
          <w:tab w:val="left" w:pos="2110"/>
        </w:tabs>
      </w:pPr>
      <w:r>
        <w:tab/>
      </w:r>
    </w:p>
    <w:p w14:paraId="724A1668" w14:textId="1F4A91AA" w:rsidR="00F21FFD" w:rsidRDefault="00F21FFD" w:rsidP="00F21FFD">
      <w:pPr>
        <w:tabs>
          <w:tab w:val="left" w:pos="2110"/>
        </w:tabs>
      </w:pPr>
    </w:p>
    <w:p w14:paraId="0AC2E03B" w14:textId="7120F71F" w:rsidR="00F21FFD" w:rsidRDefault="00F21FFD" w:rsidP="00F21FFD">
      <w:pPr>
        <w:tabs>
          <w:tab w:val="left" w:pos="2110"/>
        </w:tabs>
      </w:pPr>
    </w:p>
    <w:p w14:paraId="18B5493D" w14:textId="7DC76F11" w:rsidR="00F21FFD" w:rsidRDefault="00F21FFD" w:rsidP="00F21FFD">
      <w:pPr>
        <w:tabs>
          <w:tab w:val="left" w:pos="2110"/>
        </w:tabs>
      </w:pPr>
    </w:p>
    <w:p w14:paraId="66FCCB12" w14:textId="0B0760F6" w:rsidR="00F21FFD" w:rsidRDefault="00F21FFD" w:rsidP="00F21FFD">
      <w:pPr>
        <w:tabs>
          <w:tab w:val="left" w:pos="2110"/>
        </w:tabs>
      </w:pPr>
    </w:p>
    <w:p w14:paraId="351F74AA" w14:textId="12CB798C" w:rsidR="00F21FFD" w:rsidRDefault="00F21FFD" w:rsidP="00F21FFD">
      <w:pPr>
        <w:tabs>
          <w:tab w:val="left" w:pos="2110"/>
        </w:tabs>
      </w:pPr>
    </w:p>
    <w:p w14:paraId="2302B6E5" w14:textId="3A2F2A29" w:rsidR="00F21FFD" w:rsidRDefault="00F21FFD" w:rsidP="00F21FFD">
      <w:pPr>
        <w:tabs>
          <w:tab w:val="left" w:pos="2110"/>
        </w:tabs>
      </w:pPr>
    </w:p>
    <w:p w14:paraId="3E713EDC" w14:textId="19856134" w:rsidR="00F21FFD" w:rsidRDefault="00F21FFD" w:rsidP="00F21FFD">
      <w:pPr>
        <w:tabs>
          <w:tab w:val="left" w:pos="2110"/>
        </w:tabs>
      </w:pPr>
    </w:p>
    <w:p w14:paraId="2CEED538" w14:textId="61768A33" w:rsidR="00F21FFD" w:rsidRDefault="00F21FFD" w:rsidP="00F21FFD">
      <w:pPr>
        <w:tabs>
          <w:tab w:val="left" w:pos="2110"/>
        </w:tabs>
      </w:pPr>
    </w:p>
    <w:p w14:paraId="1BA0C3F6" w14:textId="018A6A65" w:rsidR="00F21FFD" w:rsidRDefault="00F21FFD" w:rsidP="00F21FFD">
      <w:pPr>
        <w:tabs>
          <w:tab w:val="left" w:pos="2110"/>
        </w:tabs>
      </w:pPr>
    </w:p>
    <w:p w14:paraId="362056BF" w14:textId="11AC9DC1" w:rsidR="00F21FFD" w:rsidRDefault="00F21FFD" w:rsidP="00F21FFD">
      <w:pPr>
        <w:tabs>
          <w:tab w:val="left" w:pos="2110"/>
        </w:tabs>
      </w:pPr>
    </w:p>
    <w:p w14:paraId="262CB52E" w14:textId="1C2F64CE" w:rsidR="00F21FFD" w:rsidRDefault="00F21FFD" w:rsidP="00F21FFD">
      <w:pPr>
        <w:tabs>
          <w:tab w:val="left" w:pos="2110"/>
        </w:tabs>
      </w:pPr>
    </w:p>
    <w:p w14:paraId="613AE410" w14:textId="2B4C209E" w:rsidR="00F21FFD" w:rsidRDefault="00F21FFD" w:rsidP="00F21FFD">
      <w:pPr>
        <w:tabs>
          <w:tab w:val="left" w:pos="2110"/>
        </w:tabs>
      </w:pPr>
    </w:p>
    <w:p w14:paraId="228C08F8" w14:textId="7140D514" w:rsidR="00F21FFD" w:rsidRDefault="00F21FFD" w:rsidP="00F21FFD">
      <w:pPr>
        <w:tabs>
          <w:tab w:val="left" w:pos="2110"/>
        </w:tabs>
      </w:pPr>
    </w:p>
    <w:p w14:paraId="5F3B48F0" w14:textId="006A15F4" w:rsidR="00F21FFD" w:rsidRDefault="00F21FFD" w:rsidP="00F21FFD">
      <w:pPr>
        <w:tabs>
          <w:tab w:val="left" w:pos="2110"/>
        </w:tabs>
      </w:pPr>
    </w:p>
    <w:p w14:paraId="00D8E14D" w14:textId="1B47E82B" w:rsidR="00F21FFD" w:rsidRDefault="00F21FFD" w:rsidP="00F21FFD">
      <w:pPr>
        <w:tabs>
          <w:tab w:val="left" w:pos="2110"/>
        </w:tabs>
      </w:pPr>
    </w:p>
    <w:p w14:paraId="30A28A81" w14:textId="66A84FFD" w:rsidR="00F21FFD" w:rsidRDefault="00F21FFD" w:rsidP="00F21FFD">
      <w:pPr>
        <w:tabs>
          <w:tab w:val="left" w:pos="2110"/>
        </w:tabs>
      </w:pPr>
    </w:p>
    <w:p w14:paraId="62118C4A" w14:textId="563FE047" w:rsidR="00F21FFD" w:rsidRDefault="00F21FFD" w:rsidP="00F21FFD">
      <w:pPr>
        <w:tabs>
          <w:tab w:val="left" w:pos="2110"/>
        </w:tabs>
      </w:pPr>
    </w:p>
    <w:p w14:paraId="6B8BE51F" w14:textId="70E1D497" w:rsidR="00F21FFD" w:rsidRDefault="00F21FFD" w:rsidP="00F21FFD">
      <w:pPr>
        <w:tabs>
          <w:tab w:val="left" w:pos="2110"/>
        </w:tabs>
      </w:pPr>
    </w:p>
    <w:p w14:paraId="22A5884A" w14:textId="436A33DB" w:rsidR="00F21FFD" w:rsidRDefault="00F21FFD" w:rsidP="00F21FFD">
      <w:pPr>
        <w:tabs>
          <w:tab w:val="left" w:pos="2110"/>
        </w:tabs>
      </w:pPr>
    </w:p>
    <w:p w14:paraId="5C544281" w14:textId="278848EC" w:rsidR="00F21FFD" w:rsidRDefault="00F21FFD" w:rsidP="00F21FFD">
      <w:pPr>
        <w:tabs>
          <w:tab w:val="left" w:pos="2110"/>
        </w:tabs>
      </w:pPr>
    </w:p>
    <w:p w14:paraId="32625B74" w14:textId="025B4331" w:rsidR="00F21FFD" w:rsidRDefault="00F21FFD" w:rsidP="00F21FFD">
      <w:pPr>
        <w:tabs>
          <w:tab w:val="left" w:pos="2110"/>
        </w:tabs>
      </w:pPr>
    </w:p>
    <w:p w14:paraId="022D5E4F" w14:textId="2187B653" w:rsidR="00F21FFD" w:rsidRDefault="00F21FFD" w:rsidP="00F21FFD">
      <w:pPr>
        <w:tabs>
          <w:tab w:val="left" w:pos="2110"/>
        </w:tabs>
      </w:pPr>
    </w:p>
    <w:p w14:paraId="6E6A4C69" w14:textId="7F024E87" w:rsidR="00F21FFD" w:rsidRDefault="00F21FFD" w:rsidP="00F21FFD">
      <w:pPr>
        <w:tabs>
          <w:tab w:val="left" w:pos="2110"/>
        </w:tabs>
      </w:pPr>
    </w:p>
    <w:p w14:paraId="168B90F3" w14:textId="03447028" w:rsidR="00F21FFD" w:rsidRDefault="00F21FFD" w:rsidP="00F21FFD">
      <w:pPr>
        <w:tabs>
          <w:tab w:val="left" w:pos="2110"/>
        </w:tabs>
      </w:pPr>
    </w:p>
    <w:p w14:paraId="738F52A5" w14:textId="5C6272E9" w:rsidR="00F21FFD" w:rsidRDefault="00F21FFD" w:rsidP="00F21FFD">
      <w:pPr>
        <w:tabs>
          <w:tab w:val="left" w:pos="2110"/>
        </w:tabs>
      </w:pPr>
    </w:p>
    <w:p w14:paraId="47DF45DC" w14:textId="5B87F45E" w:rsidR="00F21FFD" w:rsidRDefault="00F21FFD" w:rsidP="00F21FFD">
      <w:pPr>
        <w:tabs>
          <w:tab w:val="left" w:pos="2110"/>
        </w:tabs>
      </w:pPr>
    </w:p>
    <w:p w14:paraId="09B6A620" w14:textId="3F0FC349" w:rsidR="00F21FFD" w:rsidRDefault="00F21FFD" w:rsidP="00F21FFD">
      <w:pPr>
        <w:tabs>
          <w:tab w:val="left" w:pos="2110"/>
        </w:tabs>
      </w:pPr>
    </w:p>
    <w:p w14:paraId="5AC3A10F" w14:textId="1E06989D" w:rsidR="00F21FFD" w:rsidRDefault="00F21FFD" w:rsidP="00F21FFD">
      <w:pPr>
        <w:tabs>
          <w:tab w:val="left" w:pos="2110"/>
        </w:tabs>
      </w:pPr>
    </w:p>
    <w:p w14:paraId="7E19828B" w14:textId="33B20196" w:rsidR="00F21FFD" w:rsidRDefault="00F21FFD" w:rsidP="00F21FFD">
      <w:pPr>
        <w:tabs>
          <w:tab w:val="left" w:pos="2110"/>
        </w:tabs>
      </w:pPr>
    </w:p>
    <w:p w14:paraId="4EF3B155" w14:textId="75E6DB8C" w:rsidR="00F21FFD" w:rsidRDefault="00F21FFD" w:rsidP="00F21FFD">
      <w:pPr>
        <w:tabs>
          <w:tab w:val="left" w:pos="2110"/>
        </w:tabs>
      </w:pPr>
    </w:p>
    <w:p w14:paraId="3481899D" w14:textId="68891A55" w:rsidR="00F21FFD" w:rsidRDefault="00F21FFD" w:rsidP="00F21FFD">
      <w:pPr>
        <w:tabs>
          <w:tab w:val="left" w:pos="2110"/>
        </w:tabs>
      </w:pPr>
    </w:p>
    <w:p w14:paraId="6EC427F6" w14:textId="763DF695" w:rsidR="00F21FFD" w:rsidRDefault="00F21FFD" w:rsidP="00F21FFD">
      <w:pPr>
        <w:tabs>
          <w:tab w:val="left" w:pos="2110"/>
        </w:tabs>
      </w:pPr>
    </w:p>
    <w:p w14:paraId="4229B9D3" w14:textId="77777777" w:rsidR="00F21FFD" w:rsidRPr="00F21FFD" w:rsidRDefault="00F21FFD" w:rsidP="00F21FFD">
      <w:pPr>
        <w:tabs>
          <w:tab w:val="left" w:pos="2110"/>
        </w:tabs>
      </w:pPr>
    </w:p>
    <w:p w14:paraId="04ADCDD7" w14:textId="76A75F7B" w:rsidR="00F21FFD" w:rsidRDefault="00F21FFD" w:rsidP="00F21FFD">
      <w:pPr>
        <w:pStyle w:val="1"/>
      </w:pPr>
      <w:bookmarkStart w:id="8" w:name="_Toc25500520"/>
      <w:r w:rsidRPr="00755EC1">
        <w:rPr>
          <w:rFonts w:hint="eastAsia"/>
        </w:rPr>
        <w:t>六、活动流</w:t>
      </w:r>
      <w:r>
        <w:rPr>
          <w:rFonts w:hint="eastAsia"/>
        </w:rPr>
        <w:t>程</w:t>
      </w:r>
      <w:bookmarkEnd w:id="8"/>
    </w:p>
    <w:p w14:paraId="15F1909F" w14:textId="77777777" w:rsidR="00F21FFD" w:rsidRPr="00F21FFD" w:rsidRDefault="00F21FFD" w:rsidP="00F21FFD"/>
    <w:tbl>
      <w:tblPr>
        <w:tblStyle w:val="a7"/>
        <w:tblpPr w:leftFromText="180" w:rightFromText="180" w:vertAnchor="page" w:horzAnchor="margin" w:tblpY="642"/>
        <w:tblW w:w="12980" w:type="dxa"/>
        <w:tblLook w:val="04A0" w:firstRow="1" w:lastRow="0" w:firstColumn="1" w:lastColumn="0" w:noHBand="0" w:noVBand="1"/>
      </w:tblPr>
      <w:tblGrid>
        <w:gridCol w:w="2094"/>
        <w:gridCol w:w="2100"/>
        <w:gridCol w:w="1909"/>
        <w:gridCol w:w="2101"/>
        <w:gridCol w:w="4776"/>
      </w:tblGrid>
      <w:tr w:rsidR="003867A4" w:rsidRPr="00A91369" w14:paraId="28FB1513" w14:textId="77777777" w:rsidTr="00330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2094" w:type="dxa"/>
            <w:vAlign w:val="center"/>
          </w:tcPr>
          <w:p w14:paraId="70341ED4" w14:textId="77777777" w:rsidR="003867A4" w:rsidRPr="003867A4" w:rsidRDefault="003867A4" w:rsidP="00F21FFD">
            <w:pPr>
              <w:jc w:val="center"/>
              <w:rPr>
                <w:sz w:val="40"/>
                <w:szCs w:val="40"/>
              </w:rPr>
            </w:pPr>
            <w:r w:rsidRPr="003867A4">
              <w:rPr>
                <w:rFonts w:hint="eastAsia"/>
                <w:sz w:val="40"/>
                <w:szCs w:val="40"/>
              </w:rPr>
              <w:lastRenderedPageBreak/>
              <w:t>时间</w:t>
            </w:r>
          </w:p>
        </w:tc>
        <w:tc>
          <w:tcPr>
            <w:tcW w:w="2100" w:type="dxa"/>
            <w:vAlign w:val="center"/>
          </w:tcPr>
          <w:p w14:paraId="1A8FA7B3" w14:textId="77777777" w:rsidR="003867A4" w:rsidRPr="003867A4" w:rsidRDefault="003867A4" w:rsidP="00F21FFD">
            <w:pPr>
              <w:jc w:val="center"/>
              <w:rPr>
                <w:sz w:val="40"/>
                <w:szCs w:val="40"/>
              </w:rPr>
            </w:pPr>
            <w:r w:rsidRPr="003867A4">
              <w:rPr>
                <w:rFonts w:hint="eastAsia"/>
                <w:sz w:val="40"/>
                <w:szCs w:val="40"/>
              </w:rPr>
              <w:t>内容</w:t>
            </w:r>
          </w:p>
        </w:tc>
        <w:tc>
          <w:tcPr>
            <w:tcW w:w="1909" w:type="dxa"/>
            <w:vAlign w:val="center"/>
          </w:tcPr>
          <w:p w14:paraId="14213B19" w14:textId="77777777" w:rsidR="003867A4" w:rsidRPr="003867A4" w:rsidRDefault="003867A4" w:rsidP="00F21FFD">
            <w:pPr>
              <w:jc w:val="center"/>
              <w:rPr>
                <w:sz w:val="40"/>
                <w:szCs w:val="40"/>
              </w:rPr>
            </w:pPr>
            <w:r w:rsidRPr="003867A4">
              <w:rPr>
                <w:rFonts w:hint="eastAsia"/>
                <w:sz w:val="40"/>
                <w:szCs w:val="40"/>
              </w:rPr>
              <w:t>人员</w:t>
            </w:r>
          </w:p>
        </w:tc>
        <w:tc>
          <w:tcPr>
            <w:tcW w:w="2101" w:type="dxa"/>
            <w:vAlign w:val="center"/>
          </w:tcPr>
          <w:p w14:paraId="59E4E2FB" w14:textId="77777777" w:rsidR="003867A4" w:rsidRPr="003867A4" w:rsidRDefault="003867A4" w:rsidP="00F21FFD">
            <w:pPr>
              <w:jc w:val="center"/>
              <w:rPr>
                <w:sz w:val="40"/>
                <w:szCs w:val="40"/>
              </w:rPr>
            </w:pPr>
            <w:r w:rsidRPr="003867A4">
              <w:rPr>
                <w:rFonts w:hint="eastAsia"/>
                <w:sz w:val="40"/>
                <w:szCs w:val="40"/>
              </w:rPr>
              <w:t>地点</w:t>
            </w:r>
          </w:p>
        </w:tc>
        <w:tc>
          <w:tcPr>
            <w:tcW w:w="4776" w:type="dxa"/>
            <w:vAlign w:val="center"/>
          </w:tcPr>
          <w:p w14:paraId="3CE49A2A" w14:textId="77777777" w:rsidR="003867A4" w:rsidRPr="003867A4" w:rsidRDefault="003867A4" w:rsidP="00F21FFD">
            <w:pPr>
              <w:jc w:val="center"/>
              <w:rPr>
                <w:sz w:val="40"/>
                <w:szCs w:val="40"/>
              </w:rPr>
            </w:pPr>
            <w:r w:rsidRPr="003867A4">
              <w:rPr>
                <w:rFonts w:hint="eastAsia"/>
                <w:sz w:val="40"/>
                <w:szCs w:val="40"/>
              </w:rPr>
              <w:t>备注</w:t>
            </w:r>
          </w:p>
        </w:tc>
      </w:tr>
      <w:tr w:rsidR="003867A4" w:rsidRPr="00A91369" w14:paraId="0E2FBF69" w14:textId="77777777" w:rsidTr="00F21FFD">
        <w:trPr>
          <w:trHeight w:val="2163"/>
        </w:trPr>
        <w:tc>
          <w:tcPr>
            <w:tcW w:w="2094" w:type="dxa"/>
            <w:vAlign w:val="center"/>
          </w:tcPr>
          <w:p w14:paraId="43644F3F" w14:textId="17998C2F" w:rsidR="003867A4" w:rsidRPr="003867A4" w:rsidRDefault="00CB54E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第十三周和第十四周周一21：30</w:t>
            </w:r>
          </w:p>
        </w:tc>
        <w:tc>
          <w:tcPr>
            <w:tcW w:w="2100" w:type="dxa"/>
            <w:vAlign w:val="center"/>
          </w:tcPr>
          <w:p w14:paraId="7A40F974" w14:textId="7B10AA28" w:rsidR="003867A4" w:rsidRPr="003867A4" w:rsidRDefault="004D6DE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B54ED">
              <w:rPr>
                <w:rFonts w:hint="eastAsia"/>
                <w:sz w:val="28"/>
                <w:szCs w:val="28"/>
              </w:rPr>
              <w:t>十三</w:t>
            </w:r>
            <w:r>
              <w:rPr>
                <w:rFonts w:hint="eastAsia"/>
                <w:sz w:val="28"/>
                <w:szCs w:val="28"/>
              </w:rPr>
              <w:t>周</w:t>
            </w:r>
            <w:r w:rsidR="003867A4" w:rsidRPr="003867A4">
              <w:rPr>
                <w:rFonts w:hint="eastAsia"/>
                <w:sz w:val="28"/>
                <w:szCs w:val="28"/>
              </w:rPr>
              <w:t>发布</w:t>
            </w:r>
            <w:r w:rsidR="003560A0">
              <w:rPr>
                <w:rFonts w:hint="eastAsia"/>
                <w:sz w:val="28"/>
                <w:szCs w:val="28"/>
              </w:rPr>
              <w:t>前七</w:t>
            </w:r>
            <w:r w:rsidR="003867A4" w:rsidRPr="003867A4">
              <w:rPr>
                <w:rFonts w:hint="eastAsia"/>
                <w:sz w:val="28"/>
                <w:szCs w:val="28"/>
              </w:rPr>
              <w:t>期“</w:t>
            </w:r>
            <w:bookmarkStart w:id="9" w:name="_Hlk25251476"/>
            <w:r w:rsidR="00D23F49">
              <w:rPr>
                <w:rFonts w:hint="eastAsia"/>
                <w:sz w:val="28"/>
                <w:szCs w:val="28"/>
              </w:rPr>
              <w:t>见证初心和使命的</w:t>
            </w:r>
            <w:bookmarkEnd w:id="9"/>
            <w:r w:rsidR="003867A4" w:rsidRPr="003867A4">
              <w:rPr>
                <w:rFonts w:hint="eastAsia"/>
                <w:sz w:val="28"/>
                <w:szCs w:val="28"/>
              </w:rPr>
              <w:t>十一书”任务</w:t>
            </w:r>
            <w:r>
              <w:rPr>
                <w:rFonts w:hint="eastAsia"/>
                <w:sz w:val="28"/>
                <w:szCs w:val="28"/>
              </w:rPr>
              <w:t>，第</w:t>
            </w:r>
            <w:r w:rsidR="00CB54ED">
              <w:rPr>
                <w:rFonts w:hint="eastAsia"/>
                <w:sz w:val="28"/>
                <w:szCs w:val="28"/>
              </w:rPr>
              <w:t>十四</w:t>
            </w:r>
            <w:r>
              <w:rPr>
                <w:rFonts w:hint="eastAsia"/>
                <w:sz w:val="28"/>
                <w:szCs w:val="28"/>
              </w:rPr>
              <w:t>周发布后四期</w:t>
            </w:r>
          </w:p>
        </w:tc>
        <w:tc>
          <w:tcPr>
            <w:tcW w:w="1909" w:type="dxa"/>
            <w:vAlign w:val="center"/>
          </w:tcPr>
          <w:p w14:paraId="29AEC19E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青年研习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营组织</w:t>
            </w:r>
            <w:proofErr w:type="gramEnd"/>
            <w:r w:rsidRPr="003867A4">
              <w:rPr>
                <w:rFonts w:hint="eastAsia"/>
                <w:sz w:val="28"/>
                <w:szCs w:val="28"/>
              </w:rPr>
              <w:t>组+各班组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织委员</w:t>
            </w:r>
            <w:proofErr w:type="gramEnd"/>
          </w:p>
        </w:tc>
        <w:tc>
          <w:tcPr>
            <w:tcW w:w="2101" w:type="dxa"/>
            <w:vAlign w:val="center"/>
          </w:tcPr>
          <w:p w14:paraId="30468239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2019级工商管理学院组织委员QQ群</w:t>
            </w:r>
          </w:p>
        </w:tc>
        <w:tc>
          <w:tcPr>
            <w:tcW w:w="4776" w:type="dxa"/>
            <w:vAlign w:val="center"/>
          </w:tcPr>
          <w:p w14:paraId="1BFE848C" w14:textId="180015C7" w:rsidR="003867A4" w:rsidRPr="007D506F" w:rsidRDefault="003867A4" w:rsidP="00F21FFD">
            <w:pPr>
              <w:jc w:val="center"/>
              <w:rPr>
                <w:sz w:val="28"/>
                <w:szCs w:val="28"/>
              </w:rPr>
            </w:pPr>
            <w:r w:rsidRPr="007D506F">
              <w:rPr>
                <w:rFonts w:hint="eastAsia"/>
                <w:sz w:val="28"/>
                <w:szCs w:val="28"/>
              </w:rPr>
              <w:t>决定</w:t>
            </w:r>
            <w:proofErr w:type="gramStart"/>
            <w:r w:rsidRPr="007D506F">
              <w:rPr>
                <w:rFonts w:hint="eastAsia"/>
                <w:sz w:val="28"/>
                <w:szCs w:val="28"/>
              </w:rPr>
              <w:t>参与</w:t>
            </w:r>
            <w:r w:rsidR="00CB54ED">
              <w:rPr>
                <w:rFonts w:hint="eastAsia"/>
                <w:sz w:val="28"/>
                <w:szCs w:val="28"/>
              </w:rPr>
              <w:t>哪</w:t>
            </w:r>
            <w:proofErr w:type="gramEnd"/>
            <w:r w:rsidR="00CB54ED">
              <w:rPr>
                <w:rFonts w:hint="eastAsia"/>
                <w:sz w:val="28"/>
                <w:szCs w:val="28"/>
              </w:rPr>
              <w:t>期</w:t>
            </w:r>
            <w:r w:rsidRPr="007D506F">
              <w:rPr>
                <w:rFonts w:hint="eastAsia"/>
                <w:sz w:val="28"/>
                <w:szCs w:val="28"/>
              </w:rPr>
              <w:t>“</w:t>
            </w:r>
            <w:r w:rsidR="00923BCC">
              <w:rPr>
                <w:rFonts w:hint="eastAsia"/>
                <w:sz w:val="28"/>
                <w:szCs w:val="28"/>
              </w:rPr>
              <w:t>见证初心和使命的</w:t>
            </w:r>
            <w:r w:rsidRPr="007D506F">
              <w:rPr>
                <w:rFonts w:hint="eastAsia"/>
                <w:sz w:val="28"/>
                <w:szCs w:val="28"/>
              </w:rPr>
              <w:t>十一书”</w:t>
            </w:r>
            <w:r w:rsidR="00923BCC">
              <w:rPr>
                <w:rFonts w:hint="eastAsia"/>
                <w:sz w:val="28"/>
                <w:szCs w:val="28"/>
              </w:rPr>
              <w:t>主题教育活动</w:t>
            </w:r>
            <w:r w:rsidR="002F4631">
              <w:rPr>
                <w:rFonts w:hint="eastAsia"/>
                <w:sz w:val="28"/>
                <w:szCs w:val="28"/>
              </w:rPr>
              <w:t>，</w:t>
            </w:r>
            <w:r w:rsidRPr="007D506F">
              <w:rPr>
                <w:rFonts w:hint="eastAsia"/>
                <w:sz w:val="28"/>
                <w:szCs w:val="28"/>
              </w:rPr>
              <w:t>班级</w:t>
            </w:r>
            <w:r w:rsidR="002F4631">
              <w:rPr>
                <w:rFonts w:hint="eastAsia"/>
                <w:sz w:val="28"/>
                <w:szCs w:val="28"/>
              </w:rPr>
              <w:t>可</w:t>
            </w:r>
            <w:r w:rsidRPr="007D506F">
              <w:rPr>
                <w:rFonts w:hint="eastAsia"/>
                <w:sz w:val="28"/>
                <w:szCs w:val="28"/>
              </w:rPr>
              <w:t>由本班组</w:t>
            </w:r>
            <w:proofErr w:type="gramStart"/>
            <w:r w:rsidRPr="007D506F">
              <w:rPr>
                <w:rFonts w:hint="eastAsia"/>
                <w:sz w:val="28"/>
                <w:szCs w:val="28"/>
              </w:rPr>
              <w:t>织委员</w:t>
            </w:r>
            <w:proofErr w:type="gramEnd"/>
            <w:r w:rsidRPr="007D506F">
              <w:rPr>
                <w:rFonts w:hint="eastAsia"/>
                <w:sz w:val="28"/>
                <w:szCs w:val="28"/>
              </w:rPr>
              <w:t>代表班级在群里回复“参与</w:t>
            </w:r>
            <w:r w:rsidR="00ED2368">
              <w:rPr>
                <w:rFonts w:hint="eastAsia"/>
                <w:sz w:val="28"/>
                <w:szCs w:val="28"/>
              </w:rPr>
              <w:t>+十一书期名</w:t>
            </w:r>
            <w:r w:rsidRPr="007D506F">
              <w:rPr>
                <w:rFonts w:hint="eastAsia"/>
                <w:sz w:val="28"/>
                <w:szCs w:val="28"/>
              </w:rPr>
              <w:t>”，每期选择两个班级以竞争的方式参与(先到先得</w:t>
            </w:r>
            <w:r w:rsidRPr="007D506F">
              <w:rPr>
                <w:sz w:val="28"/>
                <w:szCs w:val="28"/>
              </w:rPr>
              <w:t>),</w:t>
            </w:r>
            <w:r w:rsidR="002F4631" w:rsidRPr="007D506F">
              <w:rPr>
                <w:rFonts w:hint="eastAsia"/>
                <w:sz w:val="28"/>
                <w:szCs w:val="28"/>
              </w:rPr>
              <w:t>最优班级可获得由年级提供的奖励，</w:t>
            </w:r>
            <w:r w:rsidR="002F4631">
              <w:rPr>
                <w:rFonts w:hint="eastAsia"/>
                <w:sz w:val="28"/>
                <w:szCs w:val="28"/>
              </w:rPr>
              <w:t>前七期 中</w:t>
            </w:r>
            <w:r w:rsidR="00ED2368">
              <w:rPr>
                <w:rFonts w:hint="eastAsia"/>
                <w:sz w:val="28"/>
                <w:szCs w:val="28"/>
              </w:rPr>
              <w:t>前4期参与班级需在</w:t>
            </w:r>
            <w:r w:rsidR="001022DD">
              <w:rPr>
                <w:rFonts w:hint="eastAsia"/>
                <w:sz w:val="28"/>
                <w:szCs w:val="28"/>
              </w:rPr>
              <w:t>前七期</w:t>
            </w:r>
            <w:r w:rsidR="00ED2368">
              <w:rPr>
                <w:rFonts w:hint="eastAsia"/>
                <w:sz w:val="28"/>
                <w:szCs w:val="28"/>
              </w:rPr>
              <w:t>第一次任务收取时间内完成，第5~7期需在第二次任务收取时间内完成，提前完成者可在第一次任务收取时间就</w:t>
            </w:r>
            <w:r w:rsidR="002F4631">
              <w:rPr>
                <w:rFonts w:hint="eastAsia"/>
                <w:sz w:val="28"/>
                <w:szCs w:val="28"/>
              </w:rPr>
              <w:t>提交，</w:t>
            </w:r>
            <w:r w:rsidRPr="007D506F">
              <w:rPr>
                <w:rFonts w:hint="eastAsia"/>
                <w:sz w:val="28"/>
                <w:szCs w:val="28"/>
              </w:rPr>
              <w:t>最优班级可获得由年级提供的奖励</w:t>
            </w:r>
            <w:r w:rsidR="002F4631">
              <w:rPr>
                <w:rFonts w:hint="eastAsia"/>
                <w:sz w:val="28"/>
                <w:szCs w:val="28"/>
              </w:rPr>
              <w:t>；后四期由班级自行选择是否参与，</w:t>
            </w:r>
            <w:proofErr w:type="gramStart"/>
            <w:r w:rsidR="002F4631">
              <w:rPr>
                <w:rFonts w:hint="eastAsia"/>
                <w:sz w:val="28"/>
                <w:szCs w:val="28"/>
              </w:rPr>
              <w:t>参与哪</w:t>
            </w:r>
            <w:proofErr w:type="gramEnd"/>
            <w:r w:rsidR="002F4631">
              <w:rPr>
                <w:rFonts w:hint="eastAsia"/>
                <w:sz w:val="28"/>
                <w:szCs w:val="28"/>
              </w:rPr>
              <w:t>期，形式与前七期一致，后四期中的前</w:t>
            </w:r>
            <w:r w:rsidR="001022DD">
              <w:rPr>
                <w:rFonts w:hint="eastAsia"/>
                <w:sz w:val="28"/>
                <w:szCs w:val="28"/>
              </w:rPr>
              <w:t>2</w:t>
            </w:r>
            <w:r w:rsidR="002F4631">
              <w:rPr>
                <w:rFonts w:hint="eastAsia"/>
                <w:sz w:val="28"/>
                <w:szCs w:val="28"/>
              </w:rPr>
              <w:t>期需在</w:t>
            </w:r>
            <w:r w:rsidR="001022DD">
              <w:rPr>
                <w:rFonts w:hint="eastAsia"/>
                <w:sz w:val="28"/>
                <w:szCs w:val="28"/>
              </w:rPr>
              <w:t>后四期</w:t>
            </w:r>
            <w:r w:rsidR="002F4631">
              <w:rPr>
                <w:rFonts w:hint="eastAsia"/>
                <w:sz w:val="28"/>
                <w:szCs w:val="28"/>
              </w:rPr>
              <w:t>第一次任务收取时间内完成</w:t>
            </w:r>
            <w:r w:rsidR="001022DD">
              <w:rPr>
                <w:rFonts w:hint="eastAsia"/>
                <w:sz w:val="28"/>
                <w:szCs w:val="28"/>
              </w:rPr>
              <w:t>，后2期需在第二次任务收取时间内完成，提前完成者可在第一次任务收取时就提交</w:t>
            </w:r>
          </w:p>
        </w:tc>
      </w:tr>
      <w:tr w:rsidR="003867A4" w:rsidRPr="00A91369" w14:paraId="2C80FEBA" w14:textId="77777777" w:rsidTr="00F21FFD">
        <w:trPr>
          <w:trHeight w:val="504"/>
        </w:trPr>
        <w:tc>
          <w:tcPr>
            <w:tcW w:w="2094" w:type="dxa"/>
            <w:vAlign w:val="center"/>
          </w:tcPr>
          <w:p w14:paraId="58CEDCBC" w14:textId="2E95A90B" w:rsidR="003867A4" w:rsidRPr="003867A4" w:rsidRDefault="00CB54E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第十四周起每</w:t>
            </w:r>
            <w:proofErr w:type="gramStart"/>
            <w:r>
              <w:rPr>
                <w:rFonts w:hint="eastAsia"/>
                <w:sz w:val="28"/>
                <w:szCs w:val="28"/>
              </w:rPr>
              <w:t>周</w:t>
            </w:r>
            <w:proofErr w:type="gramEnd"/>
            <w:r>
              <w:rPr>
                <w:rFonts w:hint="eastAsia"/>
                <w:sz w:val="28"/>
                <w:szCs w:val="28"/>
              </w:rPr>
              <w:t>周四21：30</w:t>
            </w:r>
          </w:p>
        </w:tc>
        <w:tc>
          <w:tcPr>
            <w:tcW w:w="2100" w:type="dxa"/>
            <w:vAlign w:val="center"/>
          </w:tcPr>
          <w:p w14:paraId="12F6FDFA" w14:textId="5D5934D0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收取</w:t>
            </w:r>
            <w:r w:rsidR="001022DD" w:rsidRPr="003867A4">
              <w:rPr>
                <w:rFonts w:hint="eastAsia"/>
                <w:sz w:val="28"/>
                <w:szCs w:val="28"/>
              </w:rPr>
              <w:t xml:space="preserve"> </w:t>
            </w:r>
            <w:r w:rsidRPr="003867A4">
              <w:rPr>
                <w:rFonts w:hint="eastAsia"/>
                <w:sz w:val="28"/>
                <w:szCs w:val="28"/>
              </w:rPr>
              <w:t>“</w:t>
            </w:r>
            <w:r w:rsidR="00D23F49">
              <w:rPr>
                <w:rFonts w:hint="eastAsia"/>
                <w:sz w:val="28"/>
                <w:szCs w:val="28"/>
              </w:rPr>
              <w:t>见证初心和使命的</w:t>
            </w:r>
            <w:r w:rsidRPr="003867A4">
              <w:rPr>
                <w:rFonts w:hint="eastAsia"/>
                <w:sz w:val="28"/>
                <w:szCs w:val="28"/>
              </w:rPr>
              <w:t>十一书”成品</w:t>
            </w:r>
          </w:p>
        </w:tc>
        <w:tc>
          <w:tcPr>
            <w:tcW w:w="1909" w:type="dxa"/>
            <w:vAlign w:val="center"/>
          </w:tcPr>
          <w:p w14:paraId="287A25F4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青年研习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营宣传</w:t>
            </w:r>
            <w:proofErr w:type="gramEnd"/>
            <w:r w:rsidRPr="003867A4">
              <w:rPr>
                <w:rFonts w:hint="eastAsia"/>
                <w:sz w:val="28"/>
                <w:szCs w:val="28"/>
              </w:rPr>
              <w:t>组+各班宣传委员</w:t>
            </w:r>
          </w:p>
        </w:tc>
        <w:tc>
          <w:tcPr>
            <w:tcW w:w="2101" w:type="dxa"/>
            <w:vAlign w:val="center"/>
          </w:tcPr>
          <w:p w14:paraId="710EDC14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2019级工商管理学院宣传委员QQ群</w:t>
            </w:r>
          </w:p>
        </w:tc>
        <w:tc>
          <w:tcPr>
            <w:tcW w:w="4776" w:type="dxa"/>
            <w:vAlign w:val="center"/>
          </w:tcPr>
          <w:p w14:paraId="621DCE52" w14:textId="77777777" w:rsidR="003867A4" w:rsidRPr="007D506F" w:rsidRDefault="003867A4" w:rsidP="00F21FFD">
            <w:pPr>
              <w:jc w:val="center"/>
              <w:rPr>
                <w:sz w:val="28"/>
                <w:szCs w:val="28"/>
              </w:rPr>
            </w:pPr>
            <w:r w:rsidRPr="007D506F">
              <w:rPr>
                <w:rFonts w:hint="eastAsia"/>
                <w:sz w:val="28"/>
                <w:szCs w:val="28"/>
              </w:rPr>
              <w:t>请各班务必准时提交</w:t>
            </w:r>
          </w:p>
        </w:tc>
      </w:tr>
      <w:tr w:rsidR="003867A4" w:rsidRPr="00A91369" w14:paraId="00B293AE" w14:textId="77777777" w:rsidTr="00F21FFD">
        <w:trPr>
          <w:trHeight w:val="867"/>
        </w:trPr>
        <w:tc>
          <w:tcPr>
            <w:tcW w:w="2094" w:type="dxa"/>
            <w:vAlign w:val="center"/>
          </w:tcPr>
          <w:p w14:paraId="6BB8DE5D" w14:textId="53CFAF58" w:rsidR="003867A4" w:rsidRPr="003867A4" w:rsidRDefault="001022D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任务发布后</w:t>
            </w:r>
          </w:p>
        </w:tc>
        <w:tc>
          <w:tcPr>
            <w:tcW w:w="2100" w:type="dxa"/>
            <w:vAlign w:val="center"/>
          </w:tcPr>
          <w:p w14:paraId="2E3789DA" w14:textId="414AAF82" w:rsidR="003867A4" w:rsidRPr="003867A4" w:rsidRDefault="001022D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</w:t>
            </w:r>
            <w:r w:rsidR="003867A4" w:rsidRPr="003867A4">
              <w:rPr>
                <w:rFonts w:hint="eastAsia"/>
                <w:sz w:val="28"/>
                <w:szCs w:val="28"/>
              </w:rPr>
              <w:t>期参与班级完成</w:t>
            </w:r>
            <w:r>
              <w:rPr>
                <w:rFonts w:hint="eastAsia"/>
                <w:sz w:val="28"/>
                <w:szCs w:val="28"/>
              </w:rPr>
              <w:t>各</w:t>
            </w:r>
            <w:r w:rsidR="003867A4" w:rsidRPr="003867A4">
              <w:rPr>
                <w:rFonts w:hint="eastAsia"/>
                <w:sz w:val="28"/>
                <w:szCs w:val="28"/>
              </w:rPr>
              <w:t>期“</w:t>
            </w:r>
            <w:r w:rsidR="00D23F49">
              <w:rPr>
                <w:rFonts w:hint="eastAsia"/>
                <w:sz w:val="28"/>
                <w:szCs w:val="28"/>
              </w:rPr>
              <w:t>见证初心和使命的</w:t>
            </w:r>
            <w:r w:rsidR="00923BCC" w:rsidRPr="003867A4">
              <w:rPr>
                <w:rFonts w:hint="eastAsia"/>
                <w:sz w:val="28"/>
                <w:szCs w:val="28"/>
              </w:rPr>
              <w:t>十</w:t>
            </w:r>
            <w:r w:rsidR="003867A4" w:rsidRPr="003867A4">
              <w:rPr>
                <w:rFonts w:hint="eastAsia"/>
                <w:sz w:val="28"/>
                <w:szCs w:val="28"/>
              </w:rPr>
              <w:t>一书”任务</w:t>
            </w:r>
          </w:p>
        </w:tc>
        <w:tc>
          <w:tcPr>
            <w:tcW w:w="1909" w:type="dxa"/>
            <w:vAlign w:val="center"/>
          </w:tcPr>
          <w:p w14:paraId="23B0319C" w14:textId="7C8F2CFB" w:rsidR="003867A4" w:rsidRPr="003867A4" w:rsidRDefault="001022D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</w:t>
            </w:r>
            <w:r w:rsidR="003867A4" w:rsidRPr="003867A4">
              <w:rPr>
                <w:rFonts w:hint="eastAsia"/>
                <w:sz w:val="28"/>
                <w:szCs w:val="28"/>
              </w:rPr>
              <w:t>期负责班级全体同学</w:t>
            </w:r>
          </w:p>
        </w:tc>
        <w:tc>
          <w:tcPr>
            <w:tcW w:w="2101" w:type="dxa"/>
            <w:vAlign w:val="center"/>
          </w:tcPr>
          <w:p w14:paraId="396BF71A" w14:textId="2F66E86F" w:rsidR="003867A4" w:rsidRPr="003867A4" w:rsidRDefault="001022D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</w:t>
            </w:r>
            <w:r w:rsidR="003867A4" w:rsidRPr="003867A4">
              <w:rPr>
                <w:rFonts w:hint="eastAsia"/>
                <w:sz w:val="28"/>
                <w:szCs w:val="28"/>
              </w:rPr>
              <w:t>期负责班级自行选择</w:t>
            </w:r>
          </w:p>
        </w:tc>
        <w:tc>
          <w:tcPr>
            <w:tcW w:w="4776" w:type="dxa"/>
            <w:vAlign w:val="center"/>
          </w:tcPr>
          <w:p w14:paraId="7DF37A95" w14:textId="58EAE3F2" w:rsidR="003867A4" w:rsidRPr="007D506F" w:rsidRDefault="003867A4" w:rsidP="00F21FFD">
            <w:pPr>
              <w:jc w:val="center"/>
              <w:rPr>
                <w:sz w:val="28"/>
                <w:szCs w:val="28"/>
              </w:rPr>
            </w:pPr>
            <w:r w:rsidRPr="007D506F">
              <w:rPr>
                <w:rFonts w:hint="eastAsia"/>
                <w:sz w:val="28"/>
                <w:szCs w:val="28"/>
              </w:rPr>
              <w:t>请各班务必认真完成（</w:t>
            </w:r>
            <w:r w:rsidR="00623F60">
              <w:rPr>
                <w:rFonts w:hint="eastAsia"/>
                <w:sz w:val="28"/>
                <w:szCs w:val="28"/>
              </w:rPr>
              <w:t>需</w:t>
            </w:r>
            <w:r w:rsidRPr="007D506F">
              <w:rPr>
                <w:rFonts w:hint="eastAsia"/>
                <w:sz w:val="28"/>
                <w:szCs w:val="28"/>
              </w:rPr>
              <w:t>结合：视频</w:t>
            </w:r>
            <w:r w:rsidR="00623F60">
              <w:rPr>
                <w:rFonts w:hint="eastAsia"/>
                <w:sz w:val="28"/>
                <w:szCs w:val="28"/>
              </w:rPr>
              <w:t>/音频+</w:t>
            </w:r>
            <w:r w:rsidRPr="007D506F">
              <w:rPr>
                <w:rFonts w:hint="eastAsia"/>
                <w:sz w:val="28"/>
                <w:szCs w:val="28"/>
              </w:rPr>
              <w:t>党员申请人感想+“</w:t>
            </w:r>
            <w:r w:rsidR="00D23F49">
              <w:rPr>
                <w:rFonts w:hint="eastAsia"/>
                <w:sz w:val="28"/>
                <w:szCs w:val="28"/>
              </w:rPr>
              <w:t>见证初心和使命的</w:t>
            </w:r>
            <w:r w:rsidRPr="007D506F">
              <w:rPr>
                <w:rFonts w:hint="eastAsia"/>
                <w:sz w:val="28"/>
                <w:szCs w:val="28"/>
              </w:rPr>
              <w:t>十一书”内容+烈士生平介绍</w:t>
            </w:r>
            <w:r w:rsidR="00623F60">
              <w:rPr>
                <w:rFonts w:hint="eastAsia"/>
                <w:sz w:val="28"/>
                <w:szCs w:val="28"/>
              </w:rPr>
              <w:t>等内容</w:t>
            </w:r>
            <w:r w:rsidRPr="007D506F">
              <w:rPr>
                <w:rFonts w:hint="eastAsia"/>
                <w:sz w:val="28"/>
                <w:szCs w:val="28"/>
              </w:rPr>
              <w:t>，最终</w:t>
            </w:r>
            <w:proofErr w:type="gramStart"/>
            <w:r w:rsidRPr="007D506F">
              <w:rPr>
                <w:rFonts w:hint="eastAsia"/>
                <w:sz w:val="28"/>
                <w:szCs w:val="28"/>
              </w:rPr>
              <w:t>以推文的</w:t>
            </w:r>
            <w:proofErr w:type="gramEnd"/>
            <w:r w:rsidRPr="007D506F">
              <w:rPr>
                <w:rFonts w:hint="eastAsia"/>
                <w:sz w:val="28"/>
                <w:szCs w:val="28"/>
              </w:rPr>
              <w:t>形式推出）</w:t>
            </w:r>
          </w:p>
        </w:tc>
      </w:tr>
      <w:tr w:rsidR="003867A4" w:rsidRPr="00A91369" w14:paraId="5CCCE4EC" w14:textId="77777777" w:rsidTr="00F21FFD">
        <w:trPr>
          <w:trHeight w:val="867"/>
        </w:trPr>
        <w:tc>
          <w:tcPr>
            <w:tcW w:w="2094" w:type="dxa"/>
            <w:vAlign w:val="center"/>
          </w:tcPr>
          <w:p w14:paraId="5DD81CE7" w14:textId="23710BC8" w:rsidR="003867A4" w:rsidRPr="003867A4" w:rsidRDefault="001022D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第十四周起</w:t>
            </w:r>
            <w:r w:rsidR="003867A4" w:rsidRPr="003867A4">
              <w:rPr>
                <w:rFonts w:hint="eastAsia"/>
                <w:sz w:val="28"/>
                <w:szCs w:val="28"/>
              </w:rPr>
              <w:t>每</w:t>
            </w:r>
            <w:proofErr w:type="gramStart"/>
            <w:r w:rsidR="003867A4" w:rsidRPr="003867A4">
              <w:rPr>
                <w:rFonts w:hint="eastAsia"/>
                <w:sz w:val="28"/>
                <w:szCs w:val="28"/>
              </w:rPr>
              <w:t>周</w:t>
            </w:r>
            <w:proofErr w:type="gramEnd"/>
            <w:r w:rsidR="003867A4" w:rsidRPr="003867A4">
              <w:rPr>
                <w:rFonts w:hint="eastAsia"/>
                <w:sz w:val="28"/>
                <w:szCs w:val="28"/>
              </w:rPr>
              <w:t>周四21：30至周六21：3</w:t>
            </w:r>
            <w:r w:rsidR="003867A4" w:rsidRPr="003867A4">
              <w:rPr>
                <w:sz w:val="28"/>
                <w:szCs w:val="28"/>
              </w:rPr>
              <w:t>0</w:t>
            </w:r>
          </w:p>
        </w:tc>
        <w:tc>
          <w:tcPr>
            <w:tcW w:w="2100" w:type="dxa"/>
            <w:vAlign w:val="center"/>
          </w:tcPr>
          <w:p w14:paraId="46D9A794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评选出最优班级并作修改完善</w:t>
            </w:r>
          </w:p>
        </w:tc>
        <w:tc>
          <w:tcPr>
            <w:tcW w:w="1909" w:type="dxa"/>
            <w:vAlign w:val="center"/>
          </w:tcPr>
          <w:p w14:paraId="26FEC005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青年研习营全体成员+辅导员（当期负责班级的宣传委员需配合修改完善的工作）</w:t>
            </w:r>
          </w:p>
        </w:tc>
        <w:tc>
          <w:tcPr>
            <w:tcW w:w="2101" w:type="dxa"/>
            <w:vAlign w:val="center"/>
          </w:tcPr>
          <w:p w14:paraId="16193ED6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青年研习营Q</w:t>
            </w:r>
            <w:r w:rsidRPr="003867A4">
              <w:rPr>
                <w:sz w:val="28"/>
                <w:szCs w:val="28"/>
              </w:rPr>
              <w:t>Q</w:t>
            </w:r>
            <w:r w:rsidRPr="003867A4">
              <w:rPr>
                <w:rFonts w:hint="eastAsia"/>
                <w:sz w:val="28"/>
                <w:szCs w:val="28"/>
              </w:rPr>
              <w:t>群/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中南楼</w:t>
            </w:r>
            <w:proofErr w:type="gramEnd"/>
            <w:r w:rsidRPr="003867A4">
              <w:rPr>
                <w:rFonts w:hint="eastAsia"/>
                <w:sz w:val="28"/>
                <w:szCs w:val="28"/>
              </w:rPr>
              <w:t>2019级工商管理学院办公室</w:t>
            </w:r>
          </w:p>
        </w:tc>
        <w:tc>
          <w:tcPr>
            <w:tcW w:w="4776" w:type="dxa"/>
            <w:vAlign w:val="center"/>
          </w:tcPr>
          <w:p w14:paraId="618C4200" w14:textId="26C4B893" w:rsidR="003867A4" w:rsidRPr="007D506F" w:rsidRDefault="003867A4" w:rsidP="00F21FFD">
            <w:pPr>
              <w:jc w:val="center"/>
              <w:rPr>
                <w:sz w:val="28"/>
                <w:szCs w:val="28"/>
              </w:rPr>
            </w:pPr>
            <w:r w:rsidRPr="007D506F">
              <w:rPr>
                <w:rFonts w:hint="eastAsia"/>
                <w:sz w:val="28"/>
                <w:szCs w:val="28"/>
              </w:rPr>
              <w:t>最优班级可获得</w:t>
            </w:r>
            <w:proofErr w:type="gramStart"/>
            <w:r w:rsidRPr="007D506F">
              <w:rPr>
                <w:rFonts w:hint="eastAsia"/>
                <w:sz w:val="28"/>
                <w:szCs w:val="28"/>
              </w:rPr>
              <w:t>年级推文推送</w:t>
            </w:r>
            <w:proofErr w:type="gramEnd"/>
            <w:r w:rsidRPr="007D506F">
              <w:rPr>
                <w:rFonts w:hint="eastAsia"/>
                <w:sz w:val="28"/>
                <w:szCs w:val="28"/>
              </w:rPr>
              <w:t>机会+年级加分+两本班级图书角藏书；落选班级可将本班制作</w:t>
            </w:r>
            <w:proofErr w:type="gramStart"/>
            <w:r w:rsidRPr="007D506F">
              <w:rPr>
                <w:rFonts w:hint="eastAsia"/>
                <w:sz w:val="28"/>
                <w:szCs w:val="28"/>
              </w:rPr>
              <w:t>的推文推送到</w:t>
            </w:r>
            <w:proofErr w:type="gramEnd"/>
            <w:r w:rsidRPr="007D506F">
              <w:rPr>
                <w:rFonts w:hint="eastAsia"/>
                <w:sz w:val="28"/>
                <w:szCs w:val="28"/>
              </w:rPr>
              <w:t>班级公众号</w:t>
            </w:r>
            <w:r w:rsidR="003560A0">
              <w:rPr>
                <w:rFonts w:hint="eastAsia"/>
                <w:sz w:val="28"/>
                <w:szCs w:val="28"/>
              </w:rPr>
              <w:t>（班级发布时间需在年级之后，并署名已获青年研习营、晓南初心工作室许可发布）</w:t>
            </w:r>
            <w:r w:rsidRPr="007D506F">
              <w:rPr>
                <w:rFonts w:hint="eastAsia"/>
                <w:sz w:val="28"/>
                <w:szCs w:val="28"/>
              </w:rPr>
              <w:t>以丰富班级精</w:t>
            </w:r>
            <w:r w:rsidRPr="007D506F">
              <w:rPr>
                <w:rFonts w:hint="eastAsia"/>
                <w:sz w:val="28"/>
                <w:szCs w:val="28"/>
              </w:rPr>
              <w:lastRenderedPageBreak/>
              <w:t>神，扩大“</w:t>
            </w:r>
            <w:r w:rsidR="00D23F49">
              <w:rPr>
                <w:rFonts w:hint="eastAsia"/>
                <w:sz w:val="28"/>
                <w:szCs w:val="28"/>
              </w:rPr>
              <w:t>见证初心和使命的</w:t>
            </w:r>
            <w:r w:rsidRPr="007D506F">
              <w:rPr>
                <w:rFonts w:hint="eastAsia"/>
                <w:sz w:val="28"/>
                <w:szCs w:val="28"/>
              </w:rPr>
              <w:t>十一书”</w:t>
            </w:r>
            <w:r w:rsidR="00923BCC">
              <w:rPr>
                <w:rFonts w:hint="eastAsia"/>
                <w:sz w:val="28"/>
                <w:szCs w:val="28"/>
              </w:rPr>
              <w:t>主题教育活动的</w:t>
            </w:r>
            <w:r w:rsidRPr="007D506F">
              <w:rPr>
                <w:rFonts w:hint="eastAsia"/>
                <w:sz w:val="28"/>
                <w:szCs w:val="28"/>
              </w:rPr>
              <w:t>影响力，还可获得由年级奖励的一本班级图书角藏书</w:t>
            </w:r>
          </w:p>
        </w:tc>
      </w:tr>
      <w:tr w:rsidR="003867A4" w:rsidRPr="00A91369" w14:paraId="29208B76" w14:textId="77777777" w:rsidTr="00F21FFD">
        <w:trPr>
          <w:trHeight w:val="867"/>
        </w:trPr>
        <w:tc>
          <w:tcPr>
            <w:tcW w:w="2094" w:type="dxa"/>
            <w:vAlign w:val="center"/>
          </w:tcPr>
          <w:p w14:paraId="3B77134B" w14:textId="1EE8DBE2" w:rsidR="003867A4" w:rsidRPr="003867A4" w:rsidRDefault="001022DD" w:rsidP="00F21F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第十五周起</w:t>
            </w:r>
            <w:r w:rsidR="003867A4" w:rsidRPr="003867A4">
              <w:rPr>
                <w:rFonts w:hint="eastAsia"/>
                <w:sz w:val="28"/>
                <w:szCs w:val="28"/>
              </w:rPr>
              <w:t>每</w:t>
            </w:r>
            <w:proofErr w:type="gramStart"/>
            <w:r w:rsidR="003867A4" w:rsidRPr="003867A4">
              <w:rPr>
                <w:rFonts w:hint="eastAsia"/>
                <w:sz w:val="28"/>
                <w:szCs w:val="28"/>
              </w:rPr>
              <w:t>周</w:t>
            </w:r>
            <w:proofErr w:type="gramEnd"/>
            <w:r w:rsidR="003867A4" w:rsidRPr="003867A4">
              <w:rPr>
                <w:rFonts w:hint="eastAsia"/>
                <w:sz w:val="28"/>
                <w:szCs w:val="28"/>
              </w:rPr>
              <w:t>周一9：30</w:t>
            </w:r>
          </w:p>
        </w:tc>
        <w:tc>
          <w:tcPr>
            <w:tcW w:w="2100" w:type="dxa"/>
            <w:vAlign w:val="center"/>
          </w:tcPr>
          <w:p w14:paraId="622BEAC0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于晓南初心工作室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微信公众号</w:t>
            </w:r>
            <w:proofErr w:type="gramEnd"/>
            <w:r w:rsidRPr="003867A4">
              <w:rPr>
                <w:rFonts w:hint="eastAsia"/>
                <w:sz w:val="28"/>
                <w:szCs w:val="28"/>
              </w:rPr>
              <w:t>上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发表推文</w:t>
            </w:r>
            <w:proofErr w:type="gramEnd"/>
          </w:p>
        </w:tc>
        <w:tc>
          <w:tcPr>
            <w:tcW w:w="1909" w:type="dxa"/>
            <w:vAlign w:val="center"/>
          </w:tcPr>
          <w:p w14:paraId="49D9C508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晓南初心工作室相关负责人（青年研习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营宣传</w:t>
            </w:r>
            <w:proofErr w:type="gramEnd"/>
            <w:r w:rsidRPr="003867A4">
              <w:rPr>
                <w:rFonts w:hint="eastAsia"/>
                <w:sz w:val="28"/>
                <w:szCs w:val="28"/>
              </w:rPr>
              <w:t>组）</w:t>
            </w:r>
          </w:p>
        </w:tc>
        <w:tc>
          <w:tcPr>
            <w:tcW w:w="2101" w:type="dxa"/>
            <w:vAlign w:val="center"/>
          </w:tcPr>
          <w:p w14:paraId="4268925B" w14:textId="77777777" w:rsidR="003867A4" w:rsidRPr="003867A4" w:rsidRDefault="003867A4" w:rsidP="00F21FFD">
            <w:pPr>
              <w:jc w:val="center"/>
              <w:rPr>
                <w:sz w:val="28"/>
                <w:szCs w:val="28"/>
              </w:rPr>
            </w:pPr>
            <w:r w:rsidRPr="003867A4">
              <w:rPr>
                <w:rFonts w:hint="eastAsia"/>
                <w:sz w:val="28"/>
                <w:szCs w:val="28"/>
              </w:rPr>
              <w:t>晓南初心工作室</w:t>
            </w:r>
            <w:proofErr w:type="gramStart"/>
            <w:r w:rsidRPr="003867A4">
              <w:rPr>
                <w:rFonts w:hint="eastAsia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4776" w:type="dxa"/>
            <w:vAlign w:val="center"/>
          </w:tcPr>
          <w:p w14:paraId="40C38DB7" w14:textId="174F4A1E" w:rsidR="003867A4" w:rsidRPr="007D506F" w:rsidRDefault="003867A4" w:rsidP="00F21FFD">
            <w:pPr>
              <w:jc w:val="center"/>
              <w:rPr>
                <w:sz w:val="28"/>
                <w:szCs w:val="28"/>
              </w:rPr>
            </w:pPr>
            <w:r w:rsidRPr="007D506F">
              <w:rPr>
                <w:rFonts w:hint="eastAsia"/>
                <w:sz w:val="28"/>
                <w:szCs w:val="28"/>
              </w:rPr>
              <w:t>各班班团积极组织本班同学关注晓南初心工作室</w:t>
            </w:r>
            <w:proofErr w:type="gramStart"/>
            <w:r w:rsidRPr="007D506F">
              <w:rPr>
                <w:rFonts w:hint="eastAsia"/>
                <w:sz w:val="28"/>
                <w:szCs w:val="28"/>
              </w:rPr>
              <w:t>微信公众号</w:t>
            </w:r>
            <w:proofErr w:type="gramEnd"/>
            <w:r w:rsidRPr="007D506F">
              <w:rPr>
                <w:rFonts w:hint="eastAsia"/>
                <w:sz w:val="28"/>
                <w:szCs w:val="28"/>
              </w:rPr>
              <w:t>动态，</w:t>
            </w:r>
            <w:r w:rsidR="003560A0">
              <w:rPr>
                <w:rFonts w:hint="eastAsia"/>
                <w:sz w:val="28"/>
                <w:szCs w:val="28"/>
              </w:rPr>
              <w:t>并将晓南初心工作</w:t>
            </w:r>
            <w:r w:rsidR="004D6DED">
              <w:rPr>
                <w:rFonts w:hint="eastAsia"/>
                <w:sz w:val="28"/>
                <w:szCs w:val="28"/>
              </w:rPr>
              <w:t>室</w:t>
            </w:r>
            <w:proofErr w:type="gramStart"/>
            <w:r w:rsidR="004D6DED">
              <w:rPr>
                <w:rFonts w:hint="eastAsia"/>
                <w:sz w:val="28"/>
                <w:szCs w:val="28"/>
              </w:rPr>
              <w:t>微信公众号发布的推文</w:t>
            </w:r>
            <w:proofErr w:type="gramEnd"/>
            <w:r w:rsidR="004D6DED">
              <w:rPr>
                <w:rFonts w:hint="eastAsia"/>
                <w:sz w:val="28"/>
                <w:szCs w:val="28"/>
              </w:rPr>
              <w:t>转发至本班</w:t>
            </w:r>
            <w:r w:rsidR="003560A0">
              <w:rPr>
                <w:rFonts w:hint="eastAsia"/>
                <w:sz w:val="28"/>
                <w:szCs w:val="28"/>
              </w:rPr>
              <w:t>公众号</w:t>
            </w:r>
            <w:r w:rsidR="004D6DED">
              <w:rPr>
                <w:rFonts w:hint="eastAsia"/>
                <w:sz w:val="28"/>
                <w:szCs w:val="28"/>
              </w:rPr>
              <w:t>上组织本班同学学习，</w:t>
            </w:r>
            <w:r w:rsidRPr="007D506F">
              <w:rPr>
                <w:rFonts w:hint="eastAsia"/>
                <w:sz w:val="28"/>
                <w:szCs w:val="28"/>
              </w:rPr>
              <w:t>以响应年级的号召</w:t>
            </w:r>
          </w:p>
        </w:tc>
      </w:tr>
    </w:tbl>
    <w:bookmarkEnd w:id="7"/>
    <w:p w14:paraId="513FDA49" w14:textId="31A50091" w:rsidR="003867A4" w:rsidRDefault="003867A4" w:rsidP="003867A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注释：</w:t>
      </w:r>
    </w:p>
    <w:p w14:paraId="7290D999" w14:textId="2C77CC19" w:rsidR="003867A4" w:rsidRPr="00BF373B" w:rsidRDefault="003867A4" w:rsidP="003867A4">
      <w:pPr>
        <w:rPr>
          <w:sz w:val="28"/>
          <w:szCs w:val="28"/>
        </w:rPr>
      </w:pPr>
      <w:r w:rsidRPr="00BF373B">
        <w:rPr>
          <w:rFonts w:hint="eastAsia"/>
          <w:sz w:val="28"/>
          <w:szCs w:val="28"/>
        </w:rPr>
        <w:t>1.</w:t>
      </w:r>
      <w:r w:rsidRPr="00BF373B">
        <w:rPr>
          <w:sz w:val="28"/>
          <w:szCs w:val="28"/>
        </w:rPr>
        <w:t>关于参与：“</w:t>
      </w:r>
      <w:r w:rsidR="00D23F49">
        <w:rPr>
          <w:rFonts w:hint="eastAsia"/>
          <w:sz w:val="28"/>
          <w:szCs w:val="28"/>
        </w:rPr>
        <w:t>见证初心和使命的</w:t>
      </w:r>
      <w:r w:rsidRPr="00BF373B">
        <w:rPr>
          <w:sz w:val="28"/>
          <w:szCs w:val="28"/>
        </w:rPr>
        <w:t>十一书”</w:t>
      </w:r>
      <w:r w:rsidR="00923BCC">
        <w:rPr>
          <w:rFonts w:hint="eastAsia"/>
          <w:sz w:val="28"/>
          <w:szCs w:val="28"/>
        </w:rPr>
        <w:t>的主题教育活动</w:t>
      </w:r>
      <w:r w:rsidRPr="00BF373B">
        <w:rPr>
          <w:sz w:val="28"/>
          <w:szCs w:val="28"/>
        </w:rPr>
        <w:t>前七期采取轮班+竞争</w:t>
      </w:r>
      <w:r w:rsidR="00923BCC">
        <w:rPr>
          <w:rFonts w:hint="eastAsia"/>
          <w:sz w:val="28"/>
          <w:szCs w:val="28"/>
        </w:rPr>
        <w:t>+奖励</w:t>
      </w:r>
      <w:r w:rsidRPr="00BF373B">
        <w:rPr>
          <w:sz w:val="28"/>
          <w:szCs w:val="28"/>
        </w:rPr>
        <w:t>的模式，每期两个班级，</w:t>
      </w:r>
      <w:proofErr w:type="gramStart"/>
      <w:r w:rsidR="003560A0">
        <w:rPr>
          <w:rFonts w:hint="eastAsia"/>
          <w:sz w:val="28"/>
          <w:szCs w:val="28"/>
        </w:rPr>
        <w:t>参与哪</w:t>
      </w:r>
      <w:proofErr w:type="gramEnd"/>
      <w:r w:rsidR="003560A0">
        <w:rPr>
          <w:rFonts w:hint="eastAsia"/>
          <w:sz w:val="28"/>
          <w:szCs w:val="28"/>
        </w:rPr>
        <w:t>期</w:t>
      </w:r>
      <w:r w:rsidRPr="00BF373B">
        <w:rPr>
          <w:sz w:val="28"/>
          <w:szCs w:val="28"/>
        </w:rPr>
        <w:t>由班级自行选择，</w:t>
      </w:r>
      <w:r w:rsidR="001022DD">
        <w:rPr>
          <w:rFonts w:hint="eastAsia"/>
          <w:sz w:val="28"/>
          <w:szCs w:val="28"/>
        </w:rPr>
        <w:t>所有班级必须参与</w:t>
      </w:r>
      <w:r w:rsidRPr="00BF373B">
        <w:rPr>
          <w:sz w:val="28"/>
          <w:szCs w:val="28"/>
        </w:rPr>
        <w:t>；最后</w:t>
      </w:r>
      <w:r w:rsidR="003560A0">
        <w:rPr>
          <w:rFonts w:hint="eastAsia"/>
          <w:sz w:val="28"/>
          <w:szCs w:val="28"/>
        </w:rPr>
        <w:t>四</w:t>
      </w:r>
      <w:r w:rsidRPr="00BF373B">
        <w:rPr>
          <w:sz w:val="28"/>
          <w:szCs w:val="28"/>
        </w:rPr>
        <w:t>期由班级自行选择是否参与，每期两个</w:t>
      </w:r>
      <w:proofErr w:type="gramStart"/>
      <w:r w:rsidRPr="00BF373B">
        <w:rPr>
          <w:sz w:val="28"/>
          <w:szCs w:val="28"/>
        </w:rPr>
        <w:t>班相互</w:t>
      </w:r>
      <w:proofErr w:type="gramEnd"/>
      <w:r w:rsidRPr="00BF373B">
        <w:rPr>
          <w:sz w:val="28"/>
          <w:szCs w:val="28"/>
        </w:rPr>
        <w:t>竞争，奖励同上</w:t>
      </w:r>
      <w:r w:rsidR="003560A0">
        <w:rPr>
          <w:rFonts w:hint="eastAsia"/>
          <w:sz w:val="28"/>
          <w:szCs w:val="28"/>
        </w:rPr>
        <w:t>，</w:t>
      </w:r>
      <w:r w:rsidRPr="00BF373B">
        <w:rPr>
          <w:sz w:val="28"/>
          <w:szCs w:val="28"/>
        </w:rPr>
        <w:t>如若哪</w:t>
      </w:r>
      <w:proofErr w:type="gramStart"/>
      <w:r w:rsidRPr="00BF373B">
        <w:rPr>
          <w:sz w:val="28"/>
          <w:szCs w:val="28"/>
        </w:rPr>
        <w:t>期参与</w:t>
      </w:r>
      <w:proofErr w:type="gramEnd"/>
      <w:r w:rsidRPr="00BF373B">
        <w:rPr>
          <w:sz w:val="28"/>
          <w:szCs w:val="28"/>
        </w:rPr>
        <w:t>班级不足将会以随机抽选的方式抽选班级参与，被抽选班级需认真完成当期任务，并且无论是否被评为最优班级都将不会获得由年级提供的奖励（推送机会除外）</w:t>
      </w:r>
      <w:r w:rsidR="00323BA2">
        <w:rPr>
          <w:rFonts w:hint="eastAsia"/>
          <w:sz w:val="28"/>
          <w:szCs w:val="28"/>
        </w:rPr>
        <w:t>；</w:t>
      </w:r>
      <w:r w:rsidR="001022DD">
        <w:rPr>
          <w:rFonts w:hint="eastAsia"/>
          <w:sz w:val="28"/>
          <w:szCs w:val="28"/>
        </w:rPr>
        <w:t>期</w:t>
      </w:r>
      <w:r w:rsidR="00323BA2">
        <w:rPr>
          <w:rFonts w:hint="eastAsia"/>
          <w:sz w:val="28"/>
          <w:szCs w:val="28"/>
        </w:rPr>
        <w:t>数</w:t>
      </w:r>
      <w:r w:rsidR="001022DD">
        <w:rPr>
          <w:rFonts w:hint="eastAsia"/>
          <w:sz w:val="28"/>
          <w:szCs w:val="28"/>
        </w:rPr>
        <w:t>就</w:t>
      </w:r>
      <w:r w:rsidR="00323BA2">
        <w:rPr>
          <w:rFonts w:hint="eastAsia"/>
          <w:sz w:val="28"/>
          <w:szCs w:val="28"/>
        </w:rPr>
        <w:t>是任务发布时期名前的序号</w:t>
      </w:r>
    </w:p>
    <w:p w14:paraId="39F8AEB4" w14:textId="29472FF6" w:rsidR="003867A4" w:rsidRPr="00BF373B" w:rsidRDefault="003867A4" w:rsidP="003867A4">
      <w:pPr>
        <w:rPr>
          <w:sz w:val="28"/>
          <w:szCs w:val="28"/>
        </w:rPr>
      </w:pPr>
      <w:r w:rsidRPr="00BF373B">
        <w:rPr>
          <w:rFonts w:hint="eastAsia"/>
          <w:sz w:val="28"/>
          <w:szCs w:val="28"/>
        </w:rPr>
        <w:t>2.</w:t>
      </w:r>
      <w:r w:rsidRPr="00BF373B">
        <w:rPr>
          <w:sz w:val="28"/>
          <w:szCs w:val="28"/>
        </w:rPr>
        <w:t>关于视频</w:t>
      </w:r>
      <w:r w:rsidR="00623F60">
        <w:rPr>
          <w:rFonts w:hint="eastAsia"/>
          <w:sz w:val="28"/>
          <w:szCs w:val="28"/>
        </w:rPr>
        <w:t>/音频</w:t>
      </w:r>
      <w:r w:rsidRPr="00BF373B">
        <w:rPr>
          <w:sz w:val="28"/>
          <w:szCs w:val="28"/>
        </w:rPr>
        <w:t>：</w:t>
      </w:r>
      <w:r w:rsidR="00623F60">
        <w:rPr>
          <w:rFonts w:hint="eastAsia"/>
          <w:sz w:val="28"/>
          <w:szCs w:val="28"/>
        </w:rPr>
        <w:t>视频</w:t>
      </w:r>
      <w:r w:rsidRPr="00BF373B">
        <w:rPr>
          <w:sz w:val="28"/>
          <w:szCs w:val="28"/>
        </w:rPr>
        <w:t>内容形式可自选（表演、演讲、朗诵等皆可</w:t>
      </w:r>
      <w:r w:rsidR="008B25C6">
        <w:rPr>
          <w:sz w:val="28"/>
          <w:szCs w:val="28"/>
        </w:rPr>
        <w:t>）</w:t>
      </w:r>
      <w:r w:rsidR="008B25C6">
        <w:rPr>
          <w:rFonts w:hint="eastAsia"/>
          <w:sz w:val="28"/>
          <w:szCs w:val="28"/>
        </w:rPr>
        <w:t>；</w:t>
      </w:r>
      <w:r w:rsidR="00623F60">
        <w:rPr>
          <w:rFonts w:hint="eastAsia"/>
          <w:sz w:val="28"/>
          <w:szCs w:val="28"/>
        </w:rPr>
        <w:t>音频以朗读</w:t>
      </w:r>
      <w:r w:rsidR="008B25C6">
        <w:rPr>
          <w:rFonts w:hint="eastAsia"/>
          <w:sz w:val="28"/>
          <w:szCs w:val="28"/>
        </w:rPr>
        <w:t>为主，内容可自选；时间、精力充足的班级建议以视频的形式推出，时间、精力略微不足的班级可直接以音频的形式推出</w:t>
      </w:r>
    </w:p>
    <w:p w14:paraId="14530D6E" w14:textId="5439EA2E" w:rsidR="003867A4" w:rsidRPr="00BF373B" w:rsidRDefault="003867A4" w:rsidP="003867A4">
      <w:pPr>
        <w:rPr>
          <w:sz w:val="28"/>
          <w:szCs w:val="28"/>
        </w:rPr>
      </w:pPr>
      <w:r w:rsidRPr="00BF373B">
        <w:rPr>
          <w:rFonts w:hint="eastAsia"/>
          <w:sz w:val="28"/>
          <w:szCs w:val="28"/>
        </w:rPr>
        <w:t>3.</w:t>
      </w:r>
      <w:r w:rsidRPr="00BF373B">
        <w:rPr>
          <w:sz w:val="28"/>
          <w:szCs w:val="28"/>
        </w:rPr>
        <w:t>关于奖励：加分主要为班级团支部加分，其加分</w:t>
      </w:r>
      <w:r w:rsidR="0020107E">
        <w:rPr>
          <w:rFonts w:hint="eastAsia"/>
          <w:sz w:val="28"/>
          <w:szCs w:val="28"/>
        </w:rPr>
        <w:t>将会</w:t>
      </w:r>
      <w:r w:rsidRPr="00BF373B">
        <w:rPr>
          <w:sz w:val="28"/>
          <w:szCs w:val="28"/>
        </w:rPr>
        <w:t>影响到年级上最优团支部的评选</w:t>
      </w:r>
      <w:r w:rsidR="009571B0">
        <w:rPr>
          <w:rFonts w:hint="eastAsia"/>
          <w:sz w:val="28"/>
          <w:szCs w:val="28"/>
        </w:rPr>
        <w:t>（加分表详见附件）</w:t>
      </w:r>
      <w:r w:rsidRPr="00BF373B">
        <w:rPr>
          <w:sz w:val="28"/>
          <w:szCs w:val="28"/>
        </w:rPr>
        <w:t>；班级图书角藏书可由班级自行挑选，获藏书的班级可于每周周天的晚自习前到</w:t>
      </w:r>
      <w:proofErr w:type="gramStart"/>
      <w:r w:rsidRPr="00BF373B">
        <w:rPr>
          <w:sz w:val="28"/>
          <w:szCs w:val="28"/>
        </w:rPr>
        <w:t>中南楼</w:t>
      </w:r>
      <w:proofErr w:type="gramEnd"/>
      <w:r w:rsidRPr="00BF373B">
        <w:rPr>
          <w:sz w:val="28"/>
          <w:szCs w:val="28"/>
        </w:rPr>
        <w:t>2019级工商管理学院办公室领取</w:t>
      </w:r>
    </w:p>
    <w:p w14:paraId="6F6EB974" w14:textId="25238DC1" w:rsidR="00B52A4D" w:rsidRDefault="003867A4" w:rsidP="00755EC1">
      <w:pPr>
        <w:rPr>
          <w:sz w:val="28"/>
          <w:szCs w:val="28"/>
        </w:rPr>
      </w:pPr>
      <w:r w:rsidRPr="00BF373B">
        <w:rPr>
          <w:rFonts w:hint="eastAsia"/>
          <w:sz w:val="28"/>
          <w:szCs w:val="28"/>
        </w:rPr>
        <w:t>4.</w:t>
      </w:r>
      <w:r w:rsidRPr="00BF373B">
        <w:rPr>
          <w:sz w:val="28"/>
          <w:szCs w:val="28"/>
        </w:rPr>
        <w:t>关于最优班级评选标准：</w:t>
      </w:r>
      <w:proofErr w:type="gramStart"/>
      <w:r w:rsidRPr="00BF373B">
        <w:rPr>
          <w:sz w:val="28"/>
          <w:szCs w:val="28"/>
        </w:rPr>
        <w:t>推文的</w:t>
      </w:r>
      <w:proofErr w:type="gramEnd"/>
      <w:r w:rsidRPr="00BF373B">
        <w:rPr>
          <w:sz w:val="28"/>
          <w:szCs w:val="28"/>
        </w:rPr>
        <w:t>内容及质量+视频</w:t>
      </w:r>
      <w:r w:rsidR="00623F60">
        <w:rPr>
          <w:rFonts w:hint="eastAsia"/>
          <w:sz w:val="28"/>
          <w:szCs w:val="28"/>
        </w:rPr>
        <w:t>/音频</w:t>
      </w:r>
      <w:r w:rsidRPr="00BF373B">
        <w:rPr>
          <w:sz w:val="28"/>
          <w:szCs w:val="28"/>
        </w:rPr>
        <w:t>质量（内容、感情、效果等）</w:t>
      </w:r>
    </w:p>
    <w:p w14:paraId="6001DE6F" w14:textId="42BF2071" w:rsidR="00F21FFD" w:rsidRDefault="00F21FFD" w:rsidP="00755EC1">
      <w:pPr>
        <w:rPr>
          <w:sz w:val="28"/>
          <w:szCs w:val="28"/>
        </w:rPr>
      </w:pPr>
    </w:p>
    <w:p w14:paraId="394C59E8" w14:textId="36EABF80" w:rsidR="00F21FFD" w:rsidRDefault="00F21FFD" w:rsidP="00755EC1">
      <w:pPr>
        <w:rPr>
          <w:sz w:val="28"/>
          <w:szCs w:val="28"/>
        </w:rPr>
      </w:pPr>
    </w:p>
    <w:p w14:paraId="66C16B0A" w14:textId="73540B7C" w:rsidR="00F21FFD" w:rsidRDefault="00F21FFD" w:rsidP="00755EC1">
      <w:pPr>
        <w:rPr>
          <w:sz w:val="28"/>
          <w:szCs w:val="28"/>
        </w:rPr>
      </w:pPr>
    </w:p>
    <w:p w14:paraId="7A49943F" w14:textId="54786AAF" w:rsidR="00F21FFD" w:rsidRDefault="00F21FFD" w:rsidP="00755EC1">
      <w:pPr>
        <w:rPr>
          <w:sz w:val="28"/>
          <w:szCs w:val="28"/>
        </w:rPr>
      </w:pPr>
    </w:p>
    <w:p w14:paraId="2AA1B0EA" w14:textId="40D4F116" w:rsidR="00F21FFD" w:rsidRDefault="00F21FFD" w:rsidP="00755EC1">
      <w:pPr>
        <w:rPr>
          <w:sz w:val="28"/>
          <w:szCs w:val="28"/>
        </w:rPr>
      </w:pPr>
    </w:p>
    <w:p w14:paraId="4431B0A9" w14:textId="00C60BE2" w:rsidR="00F21FFD" w:rsidRDefault="00F21FFD" w:rsidP="00755EC1">
      <w:pPr>
        <w:rPr>
          <w:sz w:val="28"/>
          <w:szCs w:val="28"/>
        </w:rPr>
      </w:pPr>
    </w:p>
    <w:p w14:paraId="48C29BE4" w14:textId="50A4C965" w:rsidR="00F21FFD" w:rsidRDefault="00F21FFD" w:rsidP="00755EC1">
      <w:pPr>
        <w:rPr>
          <w:sz w:val="28"/>
          <w:szCs w:val="28"/>
        </w:rPr>
      </w:pPr>
    </w:p>
    <w:p w14:paraId="5CCF1563" w14:textId="6C8188FD" w:rsidR="00F21FFD" w:rsidRDefault="00F21FFD" w:rsidP="00755EC1">
      <w:pPr>
        <w:rPr>
          <w:sz w:val="28"/>
          <w:szCs w:val="28"/>
        </w:rPr>
      </w:pPr>
    </w:p>
    <w:p w14:paraId="40713797" w14:textId="09310048" w:rsidR="00F21FFD" w:rsidRDefault="00F21FFD" w:rsidP="00755EC1">
      <w:pPr>
        <w:rPr>
          <w:sz w:val="28"/>
          <w:szCs w:val="28"/>
        </w:rPr>
      </w:pPr>
    </w:p>
    <w:p w14:paraId="37E48307" w14:textId="01C6CE5E" w:rsidR="00F21FFD" w:rsidRDefault="00F21FFD" w:rsidP="00755EC1">
      <w:pPr>
        <w:rPr>
          <w:sz w:val="28"/>
          <w:szCs w:val="28"/>
        </w:rPr>
      </w:pPr>
    </w:p>
    <w:p w14:paraId="42E7A086" w14:textId="554E9474" w:rsidR="00F21FFD" w:rsidRDefault="00F21FFD" w:rsidP="00755EC1">
      <w:pPr>
        <w:rPr>
          <w:sz w:val="28"/>
          <w:szCs w:val="28"/>
        </w:rPr>
      </w:pPr>
    </w:p>
    <w:p w14:paraId="57DD9210" w14:textId="77777777" w:rsidR="00F21FFD" w:rsidRPr="00BF373B" w:rsidRDefault="00F21FFD" w:rsidP="00755EC1">
      <w:pPr>
        <w:rPr>
          <w:sz w:val="28"/>
          <w:szCs w:val="28"/>
        </w:rPr>
      </w:pPr>
    </w:p>
    <w:p w14:paraId="642897D1" w14:textId="6F06EFF2" w:rsidR="00BF373B" w:rsidRDefault="00BF373B" w:rsidP="00BF373B">
      <w:pPr>
        <w:pStyle w:val="1"/>
      </w:pPr>
      <w:bookmarkStart w:id="10" w:name="_Toc25500521"/>
      <w:bookmarkStart w:id="11" w:name="_Hlk25181056"/>
      <w:r>
        <w:rPr>
          <w:rFonts w:hint="eastAsia"/>
        </w:rPr>
        <w:lastRenderedPageBreak/>
        <w:t>七</w:t>
      </w:r>
      <w:r w:rsidRPr="00755EC1">
        <w:rPr>
          <w:rFonts w:hint="eastAsia"/>
        </w:rPr>
        <w:t>、</w:t>
      </w:r>
      <w:r>
        <w:rPr>
          <w:rFonts w:hint="eastAsia"/>
        </w:rPr>
        <w:t>附件</w:t>
      </w:r>
      <w:bookmarkEnd w:id="10"/>
    </w:p>
    <w:p w14:paraId="782FFC97" w14:textId="33A3628C" w:rsidR="00BF373B" w:rsidRPr="00BF373B" w:rsidRDefault="0020107E" w:rsidP="00BF373B">
      <w:r w:rsidRPr="00BF37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347B1" wp14:editId="3E03A008">
                <wp:simplePos x="0" y="0"/>
                <wp:positionH relativeFrom="margin">
                  <wp:posOffset>-1946787</wp:posOffset>
                </wp:positionH>
                <wp:positionV relativeFrom="paragraph">
                  <wp:posOffset>1129501</wp:posOffset>
                </wp:positionV>
                <wp:extent cx="184355" cy="51619"/>
                <wp:effectExtent l="0" t="0" r="25400" b="247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355" cy="51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1089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3.3pt,88.95pt" to="-138.8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9"/>
        <w:gridCol w:w="881"/>
        <w:gridCol w:w="1321"/>
        <w:gridCol w:w="1103"/>
        <w:gridCol w:w="1103"/>
        <w:gridCol w:w="1103"/>
        <w:gridCol w:w="1103"/>
        <w:gridCol w:w="1103"/>
        <w:gridCol w:w="1103"/>
        <w:gridCol w:w="1103"/>
        <w:gridCol w:w="1103"/>
        <w:gridCol w:w="1103"/>
      </w:tblGrid>
      <w:tr w:rsidR="00B52A4D" w:rsidRPr="00BF373B" w14:paraId="35228D42" w14:textId="75C334E7" w:rsidTr="00CB4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6"/>
        </w:trPr>
        <w:tc>
          <w:tcPr>
            <w:tcW w:w="13228" w:type="dxa"/>
            <w:gridSpan w:val="12"/>
            <w:vAlign w:val="center"/>
          </w:tcPr>
          <w:bookmarkEnd w:id="11"/>
          <w:p w14:paraId="5CD18531" w14:textId="70E4168D" w:rsidR="00B52A4D" w:rsidRPr="007D506F" w:rsidRDefault="00B52A4D" w:rsidP="0020107E">
            <w:pPr>
              <w:widowControl/>
              <w:jc w:val="center"/>
              <w:rPr>
                <w:sz w:val="44"/>
                <w:szCs w:val="44"/>
              </w:rPr>
            </w:pPr>
            <w:r w:rsidRPr="007D506F">
              <w:rPr>
                <w:rFonts w:hint="eastAsia"/>
                <w:sz w:val="44"/>
                <w:szCs w:val="44"/>
              </w:rPr>
              <w:t>中南</w:t>
            </w:r>
            <w:proofErr w:type="gramStart"/>
            <w:r w:rsidRPr="007D506F">
              <w:rPr>
                <w:rFonts w:hint="eastAsia"/>
                <w:sz w:val="44"/>
                <w:szCs w:val="44"/>
              </w:rPr>
              <w:t>财经政法</w:t>
            </w:r>
            <w:proofErr w:type="gramEnd"/>
            <w:r w:rsidRPr="007D506F">
              <w:rPr>
                <w:rFonts w:hint="eastAsia"/>
                <w:sz w:val="44"/>
                <w:szCs w:val="44"/>
              </w:rPr>
              <w:t>大学2019级工商管理学院班级团支部加分表</w:t>
            </w:r>
          </w:p>
        </w:tc>
      </w:tr>
      <w:tr w:rsidR="00AF4081" w:rsidRPr="00BF373B" w14:paraId="30ECE044" w14:textId="6CEF8BA1" w:rsidTr="0020107E">
        <w:tc>
          <w:tcPr>
            <w:tcW w:w="1099" w:type="dxa"/>
            <w:tcBorders>
              <w:bottom w:val="nil"/>
              <w:right w:val="nil"/>
            </w:tcBorders>
            <w:vAlign w:val="center"/>
          </w:tcPr>
          <w:p w14:paraId="0991E536" w14:textId="6771B090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nil"/>
              <w:bottom w:val="nil"/>
            </w:tcBorders>
            <w:vAlign w:val="center"/>
          </w:tcPr>
          <w:p w14:paraId="3D12FFFD" w14:textId="3C508A77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周期</w:t>
            </w:r>
          </w:p>
        </w:tc>
        <w:tc>
          <w:tcPr>
            <w:tcW w:w="1321" w:type="dxa"/>
            <w:vMerge w:val="restart"/>
            <w:vAlign w:val="center"/>
          </w:tcPr>
          <w:p w14:paraId="06A89F9F" w14:textId="6DB79DE5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bookmarkStart w:id="12" w:name="_GoBack"/>
            <w:bookmarkEnd w:id="12"/>
            <w:r w:rsidRPr="00BF373B">
              <w:rPr>
                <w:rFonts w:hint="eastAsia"/>
                <w:sz w:val="28"/>
                <w:szCs w:val="28"/>
              </w:rPr>
              <w:t>第一期</w:t>
            </w:r>
          </w:p>
        </w:tc>
        <w:tc>
          <w:tcPr>
            <w:tcW w:w="1103" w:type="dxa"/>
            <w:vMerge w:val="restart"/>
            <w:vAlign w:val="center"/>
          </w:tcPr>
          <w:p w14:paraId="0E004020" w14:textId="39FB3450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第二期</w:t>
            </w:r>
          </w:p>
        </w:tc>
        <w:tc>
          <w:tcPr>
            <w:tcW w:w="1103" w:type="dxa"/>
            <w:vMerge w:val="restart"/>
            <w:vAlign w:val="center"/>
          </w:tcPr>
          <w:p w14:paraId="3AA8C94B" w14:textId="0FBE6514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第三期</w:t>
            </w:r>
          </w:p>
        </w:tc>
        <w:tc>
          <w:tcPr>
            <w:tcW w:w="1103" w:type="dxa"/>
            <w:vMerge w:val="restart"/>
            <w:vAlign w:val="center"/>
          </w:tcPr>
          <w:p w14:paraId="783F0887" w14:textId="7F276416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第四期</w:t>
            </w:r>
          </w:p>
        </w:tc>
        <w:tc>
          <w:tcPr>
            <w:tcW w:w="1103" w:type="dxa"/>
            <w:vMerge w:val="restart"/>
            <w:vAlign w:val="center"/>
          </w:tcPr>
          <w:p w14:paraId="25370B6C" w14:textId="07D85D89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第五期</w:t>
            </w:r>
          </w:p>
        </w:tc>
        <w:tc>
          <w:tcPr>
            <w:tcW w:w="1103" w:type="dxa"/>
            <w:vMerge w:val="restart"/>
            <w:vAlign w:val="center"/>
          </w:tcPr>
          <w:p w14:paraId="4BBDE2C2" w14:textId="535DE3FA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第六期</w:t>
            </w:r>
          </w:p>
        </w:tc>
        <w:tc>
          <w:tcPr>
            <w:tcW w:w="1103" w:type="dxa"/>
            <w:vMerge w:val="restart"/>
            <w:vAlign w:val="center"/>
          </w:tcPr>
          <w:p w14:paraId="4EB112FA" w14:textId="5A8042F3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第七期</w:t>
            </w:r>
          </w:p>
        </w:tc>
        <w:tc>
          <w:tcPr>
            <w:tcW w:w="1103" w:type="dxa"/>
            <w:vMerge w:val="restart"/>
            <w:vAlign w:val="center"/>
          </w:tcPr>
          <w:p w14:paraId="7A31ED3D" w14:textId="539A033E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第八期</w:t>
            </w:r>
          </w:p>
        </w:tc>
        <w:tc>
          <w:tcPr>
            <w:tcW w:w="1103" w:type="dxa"/>
            <w:vMerge w:val="restart"/>
            <w:vAlign w:val="center"/>
          </w:tcPr>
          <w:p w14:paraId="686736FE" w14:textId="30AE46BA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第九期</w:t>
            </w:r>
          </w:p>
        </w:tc>
        <w:tc>
          <w:tcPr>
            <w:tcW w:w="1103" w:type="dxa"/>
            <w:vMerge w:val="restart"/>
            <w:vAlign w:val="center"/>
          </w:tcPr>
          <w:p w14:paraId="3CCC8FBB" w14:textId="2D6ABC6A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第十期</w:t>
            </w:r>
          </w:p>
        </w:tc>
      </w:tr>
      <w:tr w:rsidR="00AF4081" w:rsidRPr="00BF373B" w14:paraId="7C9984C9" w14:textId="0EB2D6AC" w:rsidTr="0020107E">
        <w:trPr>
          <w:trHeight w:val="453"/>
        </w:trPr>
        <w:tc>
          <w:tcPr>
            <w:tcW w:w="1099" w:type="dxa"/>
            <w:tcBorders>
              <w:top w:val="nil"/>
              <w:right w:val="nil"/>
            </w:tcBorders>
            <w:vAlign w:val="center"/>
          </w:tcPr>
          <w:p w14:paraId="0A647051" w14:textId="599A8D33" w:rsidR="00AF4081" w:rsidRPr="00BF373B" w:rsidRDefault="00CB4DD1" w:rsidP="0020107E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B1EB9" wp14:editId="59BC80A9">
                      <wp:simplePos x="0" y="0"/>
                      <wp:positionH relativeFrom="margin">
                        <wp:posOffset>-66040</wp:posOffset>
                      </wp:positionH>
                      <wp:positionV relativeFrom="paragraph">
                        <wp:posOffset>-401320</wp:posOffset>
                      </wp:positionV>
                      <wp:extent cx="1245870" cy="803275"/>
                      <wp:effectExtent l="0" t="0" r="30480" b="349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5870" cy="803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67924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pt,-31.6pt" to="92.9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F4081" w:rsidRPr="00BF373B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881" w:type="dxa"/>
            <w:tcBorders>
              <w:top w:val="nil"/>
              <w:left w:val="nil"/>
            </w:tcBorders>
            <w:vAlign w:val="center"/>
          </w:tcPr>
          <w:p w14:paraId="4A357E36" w14:textId="65B13065" w:rsidR="00AF4081" w:rsidRPr="00BF373B" w:rsidRDefault="00AF4081" w:rsidP="0020107E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14:paraId="465C74B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63F6417B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793B03F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681322D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412CA0B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681D998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52982AE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32B2F61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1697110B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14:paraId="7DE240E0" w14:textId="0754415E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254AF5BE" w14:textId="6BDFBAA6" w:rsidTr="0020107E">
        <w:tc>
          <w:tcPr>
            <w:tcW w:w="1980" w:type="dxa"/>
            <w:gridSpan w:val="2"/>
          </w:tcPr>
          <w:p w14:paraId="05A436E9" w14:textId="7F60A306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工商1901班</w:t>
            </w:r>
          </w:p>
        </w:tc>
        <w:tc>
          <w:tcPr>
            <w:tcW w:w="1321" w:type="dxa"/>
          </w:tcPr>
          <w:p w14:paraId="07DB442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1D1D51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9E8E68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6E025E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01AF87F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5BBD0FE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14D643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10B305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07D83B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108541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086F3AFD" w14:textId="77777777" w:rsidTr="0020107E">
        <w:tc>
          <w:tcPr>
            <w:tcW w:w="1980" w:type="dxa"/>
            <w:gridSpan w:val="2"/>
          </w:tcPr>
          <w:p w14:paraId="200C40C9" w14:textId="0FD6BD08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工商1902班</w:t>
            </w:r>
          </w:p>
        </w:tc>
        <w:tc>
          <w:tcPr>
            <w:tcW w:w="1321" w:type="dxa"/>
          </w:tcPr>
          <w:p w14:paraId="111E1F6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BA6CD9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928FAC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429B2F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EC334D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1CF4C7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8B6213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E25119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F20F38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E2B267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2CF7229A" w14:textId="378EAB7B" w:rsidTr="0020107E">
        <w:tc>
          <w:tcPr>
            <w:tcW w:w="1980" w:type="dxa"/>
            <w:gridSpan w:val="2"/>
          </w:tcPr>
          <w:p w14:paraId="009D3610" w14:textId="195953BB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工商1903班</w:t>
            </w:r>
          </w:p>
        </w:tc>
        <w:tc>
          <w:tcPr>
            <w:tcW w:w="1321" w:type="dxa"/>
          </w:tcPr>
          <w:p w14:paraId="2A2FC03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4ED742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48E5C7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47E245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644533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63A2D8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0F0841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608DC4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1B9577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7555F3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7AB49D25" w14:textId="21324B2C" w:rsidTr="0020107E">
        <w:tc>
          <w:tcPr>
            <w:tcW w:w="1980" w:type="dxa"/>
            <w:gridSpan w:val="2"/>
          </w:tcPr>
          <w:p w14:paraId="6A30F6B8" w14:textId="4A5CA99B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工商1904班</w:t>
            </w:r>
          </w:p>
        </w:tc>
        <w:tc>
          <w:tcPr>
            <w:tcW w:w="1321" w:type="dxa"/>
          </w:tcPr>
          <w:p w14:paraId="7375DB8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B74302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367F4C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625468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F0EE47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9603B2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BCABD7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BD30D5E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2F9DCD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17AA57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72849BA1" w14:textId="792973FB" w:rsidTr="0020107E">
        <w:tc>
          <w:tcPr>
            <w:tcW w:w="1980" w:type="dxa"/>
            <w:gridSpan w:val="2"/>
          </w:tcPr>
          <w:p w14:paraId="04BDA9CC" w14:textId="33190A95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工商1905班</w:t>
            </w:r>
          </w:p>
        </w:tc>
        <w:tc>
          <w:tcPr>
            <w:tcW w:w="1321" w:type="dxa"/>
          </w:tcPr>
          <w:p w14:paraId="7B27B09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CAE03D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AD5520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4B9907E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DE90E9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0E25289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5851FC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F20A5C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7D9165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6534A29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04A887B8" w14:textId="0450E8FB" w:rsidTr="0020107E">
        <w:tc>
          <w:tcPr>
            <w:tcW w:w="1980" w:type="dxa"/>
            <w:gridSpan w:val="2"/>
          </w:tcPr>
          <w:p w14:paraId="70D3C0E7" w14:textId="40DA6CF5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工商1906班</w:t>
            </w:r>
          </w:p>
        </w:tc>
        <w:tc>
          <w:tcPr>
            <w:tcW w:w="1321" w:type="dxa"/>
          </w:tcPr>
          <w:p w14:paraId="069C58F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70D460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3438B8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14B800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87A32F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30181E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BE1246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73F5B9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E8F39EF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F068FBF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3F394BA9" w14:textId="29C54C75" w:rsidTr="0020107E">
        <w:tc>
          <w:tcPr>
            <w:tcW w:w="1980" w:type="dxa"/>
            <w:gridSpan w:val="2"/>
          </w:tcPr>
          <w:p w14:paraId="57F95A09" w14:textId="15D26E49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工商1907班</w:t>
            </w:r>
          </w:p>
        </w:tc>
        <w:tc>
          <w:tcPr>
            <w:tcW w:w="1321" w:type="dxa"/>
          </w:tcPr>
          <w:p w14:paraId="13FFFE2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EC549A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1A7435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8CF38E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0C59BC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7F6EAAE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695DB9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E15390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8BE013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112F59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00653DDE" w14:textId="1F63F6C6" w:rsidTr="0020107E">
        <w:tc>
          <w:tcPr>
            <w:tcW w:w="1980" w:type="dxa"/>
            <w:gridSpan w:val="2"/>
          </w:tcPr>
          <w:p w14:paraId="56D0AA9C" w14:textId="0669464B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工商1908班</w:t>
            </w:r>
          </w:p>
        </w:tc>
        <w:tc>
          <w:tcPr>
            <w:tcW w:w="1321" w:type="dxa"/>
          </w:tcPr>
          <w:p w14:paraId="1E2E07E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6F133A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E57839B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E60A76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D02E8F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3AF4D2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730993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E72424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8D7DE9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8FED2C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05B326FB" w14:textId="42E84B98" w:rsidTr="0020107E">
        <w:tc>
          <w:tcPr>
            <w:tcW w:w="1980" w:type="dxa"/>
            <w:gridSpan w:val="2"/>
          </w:tcPr>
          <w:p w14:paraId="0572D445" w14:textId="7B0D39AB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工商1909班</w:t>
            </w:r>
          </w:p>
        </w:tc>
        <w:tc>
          <w:tcPr>
            <w:tcW w:w="1321" w:type="dxa"/>
          </w:tcPr>
          <w:p w14:paraId="21460F8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7CE1A7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8DAF79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3592EF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F6B0AF9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890E578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9C025E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B7AEBC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05605D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4A8EE5E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1E3487CE" w14:textId="3FCD786C" w:rsidTr="0020107E">
        <w:tc>
          <w:tcPr>
            <w:tcW w:w="1980" w:type="dxa"/>
            <w:gridSpan w:val="2"/>
          </w:tcPr>
          <w:p w14:paraId="0D948CA7" w14:textId="7DE8B3F3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经贸1901班</w:t>
            </w:r>
          </w:p>
        </w:tc>
        <w:tc>
          <w:tcPr>
            <w:tcW w:w="1321" w:type="dxa"/>
          </w:tcPr>
          <w:p w14:paraId="16E4926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9D1219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702126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588682F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D11B57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B6B0FF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54F3A2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B76234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202629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8918CC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7BDF8477" w14:textId="12D22AA0" w:rsidTr="0020107E">
        <w:tc>
          <w:tcPr>
            <w:tcW w:w="1980" w:type="dxa"/>
            <w:gridSpan w:val="2"/>
          </w:tcPr>
          <w:p w14:paraId="27AED026" w14:textId="75A80CEB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经贸1902班</w:t>
            </w:r>
          </w:p>
        </w:tc>
        <w:tc>
          <w:tcPr>
            <w:tcW w:w="1321" w:type="dxa"/>
          </w:tcPr>
          <w:p w14:paraId="7873FD8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4D1CE9B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FEFCA6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D33BC5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4CC111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3B7A85F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7C30D4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0E0D1D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4B7DD1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3B9F36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47AD8BF0" w14:textId="2FBC5206" w:rsidTr="0020107E">
        <w:tc>
          <w:tcPr>
            <w:tcW w:w="1980" w:type="dxa"/>
            <w:gridSpan w:val="2"/>
          </w:tcPr>
          <w:p w14:paraId="455352BD" w14:textId="04124B3C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经贸1903班</w:t>
            </w:r>
          </w:p>
        </w:tc>
        <w:tc>
          <w:tcPr>
            <w:tcW w:w="1321" w:type="dxa"/>
          </w:tcPr>
          <w:p w14:paraId="2899ED3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342DEE3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1184CEE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C4C32F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24BBB72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7E62C12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D99E77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4518D7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DEA62A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6A3773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75504106" w14:textId="282133F3" w:rsidTr="0020107E">
        <w:tc>
          <w:tcPr>
            <w:tcW w:w="1980" w:type="dxa"/>
            <w:gridSpan w:val="2"/>
          </w:tcPr>
          <w:p w14:paraId="34D03E5C" w14:textId="0398FE03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管科</w:t>
            </w:r>
          </w:p>
        </w:tc>
        <w:tc>
          <w:tcPr>
            <w:tcW w:w="1321" w:type="dxa"/>
          </w:tcPr>
          <w:p w14:paraId="33F51927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CD2BCD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BA27AF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355065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2FE0131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2482B26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5AC1E9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71E027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B10CF94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1CD2C93F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AF4081" w:rsidRPr="00BF373B" w14:paraId="51E05C50" w14:textId="77777777" w:rsidTr="0020107E">
        <w:tc>
          <w:tcPr>
            <w:tcW w:w="1980" w:type="dxa"/>
            <w:gridSpan w:val="2"/>
          </w:tcPr>
          <w:p w14:paraId="53FF3C45" w14:textId="66DBCC67" w:rsidR="00AF4081" w:rsidRPr="00BF373B" w:rsidRDefault="00AF4081" w:rsidP="00AF4081">
            <w:pPr>
              <w:widowControl/>
              <w:jc w:val="center"/>
              <w:rPr>
                <w:sz w:val="28"/>
                <w:szCs w:val="28"/>
              </w:rPr>
            </w:pPr>
            <w:r w:rsidRPr="00BF373B">
              <w:rPr>
                <w:rFonts w:hint="eastAsia"/>
                <w:sz w:val="28"/>
                <w:szCs w:val="28"/>
              </w:rPr>
              <w:t>工商国际班</w:t>
            </w:r>
          </w:p>
        </w:tc>
        <w:tc>
          <w:tcPr>
            <w:tcW w:w="1321" w:type="dxa"/>
          </w:tcPr>
          <w:p w14:paraId="01B7FC9C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A62A279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4FFBF79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2614250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4839DEF1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6F2A9B5D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0973A7E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4ABC96A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5D5AD8F3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14:paraId="0141BC45" w14:textId="77777777" w:rsidR="00AF4081" w:rsidRPr="00BF373B" w:rsidRDefault="00AF4081" w:rsidP="00AF408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55568456" w14:textId="440A5C9D" w:rsidR="003867A4" w:rsidRPr="003867A4" w:rsidRDefault="003867A4" w:rsidP="003C3DDC">
      <w:pPr>
        <w:widowControl/>
        <w:jc w:val="left"/>
        <w:rPr>
          <w:sz w:val="24"/>
          <w:szCs w:val="28"/>
        </w:rPr>
      </w:pPr>
    </w:p>
    <w:sectPr w:rsidR="003867A4" w:rsidRPr="003867A4" w:rsidSect="00A91369">
      <w:footerReference w:type="default" r:id="rId8"/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D9957" w14:textId="77777777" w:rsidR="009F4614" w:rsidRDefault="009F4614" w:rsidP="00C15E58">
      <w:r>
        <w:separator/>
      </w:r>
    </w:p>
  </w:endnote>
  <w:endnote w:type="continuationSeparator" w:id="0">
    <w:p w14:paraId="4689C14D" w14:textId="77777777" w:rsidR="009F4614" w:rsidRDefault="009F4614" w:rsidP="00C1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0785045"/>
      <w:docPartObj>
        <w:docPartGallery w:val="Page Numbers (Bottom of Page)"/>
        <w:docPartUnique/>
      </w:docPartObj>
    </w:sdtPr>
    <w:sdtEndPr/>
    <w:sdtContent>
      <w:p w14:paraId="557F92F0" w14:textId="5D7B3B7F" w:rsidR="00F21FFD" w:rsidRDefault="00F509B2" w:rsidP="00F21F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B8F09" w14:textId="77777777" w:rsidR="009F4614" w:rsidRDefault="009F4614" w:rsidP="00C15E58">
      <w:r>
        <w:separator/>
      </w:r>
    </w:p>
  </w:footnote>
  <w:footnote w:type="continuationSeparator" w:id="0">
    <w:p w14:paraId="0926525D" w14:textId="77777777" w:rsidR="009F4614" w:rsidRDefault="009F4614" w:rsidP="00C1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65B71"/>
    <w:multiLevelType w:val="hybridMultilevel"/>
    <w:tmpl w:val="B3F8E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8F"/>
    <w:rsid w:val="0000174F"/>
    <w:rsid w:val="000376C0"/>
    <w:rsid w:val="0006200F"/>
    <w:rsid w:val="00076825"/>
    <w:rsid w:val="000C454A"/>
    <w:rsid w:val="000D6F67"/>
    <w:rsid w:val="001022DD"/>
    <w:rsid w:val="00131172"/>
    <w:rsid w:val="001658CA"/>
    <w:rsid w:val="001B0C02"/>
    <w:rsid w:val="001E4C51"/>
    <w:rsid w:val="0020107E"/>
    <w:rsid w:val="0028384A"/>
    <w:rsid w:val="002E0AF6"/>
    <w:rsid w:val="002E4598"/>
    <w:rsid w:val="002F4631"/>
    <w:rsid w:val="00323BA2"/>
    <w:rsid w:val="003306CE"/>
    <w:rsid w:val="00330EDD"/>
    <w:rsid w:val="003560A0"/>
    <w:rsid w:val="003867A4"/>
    <w:rsid w:val="003C3DDC"/>
    <w:rsid w:val="004155CF"/>
    <w:rsid w:val="00435056"/>
    <w:rsid w:val="004D6DED"/>
    <w:rsid w:val="004E00B1"/>
    <w:rsid w:val="00567DAE"/>
    <w:rsid w:val="005E6247"/>
    <w:rsid w:val="00623F60"/>
    <w:rsid w:val="00673CD4"/>
    <w:rsid w:val="006D0CCD"/>
    <w:rsid w:val="00755EC1"/>
    <w:rsid w:val="007C1EF8"/>
    <w:rsid w:val="007D506F"/>
    <w:rsid w:val="00865140"/>
    <w:rsid w:val="00875CAD"/>
    <w:rsid w:val="008A2385"/>
    <w:rsid w:val="008B25C6"/>
    <w:rsid w:val="008D55A4"/>
    <w:rsid w:val="00914894"/>
    <w:rsid w:val="00923BCC"/>
    <w:rsid w:val="009274C6"/>
    <w:rsid w:val="00955A5F"/>
    <w:rsid w:val="009571B0"/>
    <w:rsid w:val="009F4614"/>
    <w:rsid w:val="00A21CDA"/>
    <w:rsid w:val="00A57CD1"/>
    <w:rsid w:val="00A91369"/>
    <w:rsid w:val="00AB40A8"/>
    <w:rsid w:val="00AD2D18"/>
    <w:rsid w:val="00AE4BDB"/>
    <w:rsid w:val="00AE75AC"/>
    <w:rsid w:val="00AF4081"/>
    <w:rsid w:val="00B52A4D"/>
    <w:rsid w:val="00BB472E"/>
    <w:rsid w:val="00BF373B"/>
    <w:rsid w:val="00C15E58"/>
    <w:rsid w:val="00C51886"/>
    <w:rsid w:val="00CB4DD1"/>
    <w:rsid w:val="00CB54ED"/>
    <w:rsid w:val="00CF389F"/>
    <w:rsid w:val="00D0660E"/>
    <w:rsid w:val="00D173C1"/>
    <w:rsid w:val="00D23F49"/>
    <w:rsid w:val="00D362E2"/>
    <w:rsid w:val="00D401F9"/>
    <w:rsid w:val="00D51F25"/>
    <w:rsid w:val="00E0206C"/>
    <w:rsid w:val="00ED2368"/>
    <w:rsid w:val="00F20578"/>
    <w:rsid w:val="00F21FFD"/>
    <w:rsid w:val="00F509B2"/>
    <w:rsid w:val="00F648F2"/>
    <w:rsid w:val="00F76F8F"/>
    <w:rsid w:val="00FB34AC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005C8"/>
  <w15:chartTrackingRefBased/>
  <w15:docId w15:val="{49E53A10-CD66-49BD-BCDB-3C2FA20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0C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55EC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E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E58"/>
    <w:rPr>
      <w:sz w:val="18"/>
      <w:szCs w:val="18"/>
    </w:rPr>
  </w:style>
  <w:style w:type="paragraph" w:customStyle="1" w:styleId="paragraph">
    <w:name w:val="paragraph"/>
    <w:basedOn w:val="a"/>
    <w:rsid w:val="00BB4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755EC1"/>
    <w:rPr>
      <w:b/>
      <w:bCs/>
      <w:sz w:val="32"/>
      <w:szCs w:val="32"/>
    </w:rPr>
  </w:style>
  <w:style w:type="table" w:styleId="a7">
    <w:name w:val="Table Grid"/>
    <w:basedOn w:val="11"/>
    <w:uiPriority w:val="39"/>
    <w:rsid w:val="00A91369"/>
    <w:rPr>
      <w:color w:val="000000" w:themeColor="text1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uiPriority w:val="99"/>
    <w:semiHidden/>
    <w:unhideWhenUsed/>
    <w:rsid w:val="00A9136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网格型1"/>
    <w:basedOn w:val="11"/>
    <w:next w:val="a7"/>
    <w:uiPriority w:val="39"/>
    <w:rsid w:val="00A91369"/>
    <w:rPr>
      <w:color w:val="000000" w:themeColor="text1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网格型2"/>
    <w:basedOn w:val="11"/>
    <w:next w:val="a7"/>
    <w:uiPriority w:val="39"/>
    <w:rsid w:val="00A91369"/>
    <w:rPr>
      <w:color w:val="000000" w:themeColor="text1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6D0CC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D0CC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6D0CC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6D0CC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6D0CC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8">
    <w:name w:val="Hyperlink"/>
    <w:basedOn w:val="a0"/>
    <w:uiPriority w:val="99"/>
    <w:unhideWhenUsed/>
    <w:rsid w:val="00A57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D4F1-246B-49F5-9088-2268367F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继玲</dc:creator>
  <cp:keywords/>
  <dc:description/>
  <cp:lastModifiedBy>王 继玲</cp:lastModifiedBy>
  <cp:revision>8</cp:revision>
  <dcterms:created xsi:type="dcterms:W3CDTF">2019-11-21T10:01:00Z</dcterms:created>
  <dcterms:modified xsi:type="dcterms:W3CDTF">2019-11-24T07:25:00Z</dcterms:modified>
</cp:coreProperties>
</file>