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1241" w14:textId="77777777" w:rsidR="002B7552" w:rsidRDefault="002B7552" w:rsidP="002B7552">
      <w:pPr>
        <w:ind w:firstLineChars="200" w:firstLine="420"/>
      </w:pPr>
      <w:bookmarkStart w:id="0" w:name="_GoBack"/>
      <w:bookmarkEnd w:id="0"/>
      <w:r>
        <w:t>亲爱的同学们，大家好</w:t>
      </w:r>
    </w:p>
    <w:p w14:paraId="72722545" w14:textId="77777777" w:rsidR="009955E6" w:rsidRDefault="009955E6" w:rsidP="002B7552">
      <w:pPr>
        <w:ind w:firstLineChars="200" w:firstLine="420"/>
      </w:pPr>
      <w:r>
        <w:t>晓南初心工作室公众号的</w:t>
      </w:r>
      <w:proofErr w:type="gramStart"/>
      <w:r>
        <w:t>青声习语</w:t>
      </w:r>
      <w:proofErr w:type="gramEnd"/>
      <w:r>
        <w:t>栏目作为学习新思想，传播新理论的栏目，形式上采用朗读并录制音频的新颖形式，是工商管理学院2019级本科生学习党的相关理论知识的长期重要的建设内容，希望全年级各班，引起十足的重视并积极参与，在</w:t>
      </w:r>
      <w:proofErr w:type="gramStart"/>
      <w:r>
        <w:t>推文任务</w:t>
      </w:r>
      <w:proofErr w:type="gramEnd"/>
      <w:r>
        <w:t>上认真对待，敢于创新，</w:t>
      </w:r>
      <w:proofErr w:type="gramStart"/>
      <w:r>
        <w:t>提高推文质量</w:t>
      </w:r>
      <w:proofErr w:type="gramEnd"/>
      <w:r>
        <w:t>。并向本班同学大力宣传，强调学习公众</w:t>
      </w:r>
      <w:proofErr w:type="gramStart"/>
      <w:r>
        <w:t>号内容</w:t>
      </w:r>
      <w:proofErr w:type="gramEnd"/>
      <w:r>
        <w:t>的重要性与意义。</w:t>
      </w:r>
    </w:p>
    <w:p w14:paraId="200CCA38" w14:textId="77777777" w:rsidR="009955E6" w:rsidRPr="009955E6" w:rsidRDefault="009955E6" w:rsidP="009955E6">
      <w:pPr>
        <w:ind w:firstLineChars="200" w:firstLine="420"/>
      </w:pPr>
      <w:r>
        <w:t>现将</w:t>
      </w:r>
      <w:proofErr w:type="gramStart"/>
      <w:r>
        <w:t>青声习语</w:t>
      </w:r>
      <w:proofErr w:type="gramEnd"/>
      <w:r>
        <w:t>栏目的基本框架整理如下:前提:作者为新时代青年研习营。</w:t>
      </w:r>
    </w:p>
    <w:p w14:paraId="25B68D74" w14:textId="77777777" w:rsidR="009955E6" w:rsidRDefault="009955E6">
      <w:proofErr w:type="gramStart"/>
      <w:r>
        <w:t>微信分享</w:t>
      </w:r>
      <w:proofErr w:type="gramEnd"/>
      <w:r>
        <w:t>时的推文摘要简短，不然会出现摘要后面的内容看不见的情况。</w:t>
      </w:r>
    </w:p>
    <w:p w14:paraId="675D5D13" w14:textId="77777777" w:rsidR="009955E6" w:rsidRDefault="009955E6">
      <w:r>
        <w:t>封面符合主题，体现主题。</w:t>
      </w:r>
    </w:p>
    <w:p w14:paraId="03C89C1D" w14:textId="77777777" w:rsidR="009955E6" w:rsidRDefault="009955E6">
      <w:r>
        <w:t>1.设置“点击蓝字关注我们”</w:t>
      </w:r>
    </w:p>
    <w:p w14:paraId="4219C1D4" w14:textId="77777777" w:rsidR="009955E6" w:rsidRDefault="009955E6">
      <w:r>
        <w:t>2.</w:t>
      </w:r>
      <w:proofErr w:type="gramStart"/>
      <w:r>
        <w:t>推文主题</w:t>
      </w:r>
      <w:proofErr w:type="gramEnd"/>
    </w:p>
    <w:p w14:paraId="712DABD1" w14:textId="77777777" w:rsidR="009955E6" w:rsidRDefault="009955E6">
      <w:r>
        <w:t>3.主题概述</w:t>
      </w:r>
      <w:r>
        <w:br/>
        <w:t>4.插入音频(青春之声的音频录制，要求在没有杂音的基础上，配上背景纯音乐;朗读者普通话标准，发音清晰，富有感情，抑扬顿挫;朗读者音量和背景纯音乐的音量控制，保证能清楚听到朗读内容。)</w:t>
      </w:r>
    </w:p>
    <w:p w14:paraId="00256DE9" w14:textId="77777777" w:rsidR="009955E6" w:rsidRDefault="009955E6">
      <w:r>
        <w:t>5.朗读者介绍( 配上照片)</w:t>
      </w:r>
      <w:r>
        <w:br/>
        <w:t>6.习总书记的讲话或理论等的介绍</w:t>
      </w:r>
      <w:r>
        <w:br/>
        <w:t>7.学习习总书记讲话或理论的感悟( 可以在本班找几名同学，谈谈他们的感悟)</w:t>
      </w:r>
    </w:p>
    <w:p w14:paraId="36F63639" w14:textId="77777777" w:rsidR="009955E6" w:rsidRDefault="009955E6">
      <w:r>
        <w:t>8.</w:t>
      </w:r>
      <w:proofErr w:type="gramStart"/>
      <w:r>
        <w:t>推文整体</w:t>
      </w:r>
      <w:proofErr w:type="gramEnd"/>
      <w:r>
        <w:t>内容的总结</w:t>
      </w:r>
    </w:p>
    <w:p w14:paraId="1E8AF37D" w14:textId="77777777" w:rsidR="009955E6" w:rsidRDefault="009955E6">
      <w:r>
        <w:t>9.</w:t>
      </w:r>
      <w:proofErr w:type="gramStart"/>
      <w:r>
        <w:t>推文制作</w:t>
      </w:r>
      <w:proofErr w:type="gramEnd"/>
      <w:r>
        <w:t>相关人员</w:t>
      </w:r>
      <w:r>
        <w:br/>
        <w:t>10.设置“关注晓南初心工作室公众号</w:t>
      </w:r>
      <w:r>
        <w:rPr>
          <w:rFonts w:hint="eastAsia"/>
        </w:rPr>
        <w:t>，</w:t>
      </w:r>
      <w:r>
        <w:t>学习新思想</w:t>
      </w:r>
      <w:r>
        <w:rPr>
          <w:rFonts w:hint="eastAsia"/>
        </w:rPr>
        <w:t>，</w:t>
      </w:r>
      <w:r>
        <w:t>传播新理论”</w:t>
      </w:r>
    </w:p>
    <w:p w14:paraId="53ABCEE9" w14:textId="77777777" w:rsidR="002A4D2C" w:rsidRDefault="009955E6">
      <w:r>
        <w:t>11.设置“在看”</w:t>
      </w:r>
    </w:p>
    <w:sectPr w:rsidR="002A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8828D" w14:textId="77777777" w:rsidR="003F0E58" w:rsidRDefault="003F0E58" w:rsidP="002B7552">
      <w:r>
        <w:separator/>
      </w:r>
    </w:p>
  </w:endnote>
  <w:endnote w:type="continuationSeparator" w:id="0">
    <w:p w14:paraId="577A1818" w14:textId="77777777" w:rsidR="003F0E58" w:rsidRDefault="003F0E58" w:rsidP="002B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6DCC4" w14:textId="77777777" w:rsidR="003F0E58" w:rsidRDefault="003F0E58" w:rsidP="002B7552">
      <w:r>
        <w:separator/>
      </w:r>
    </w:p>
  </w:footnote>
  <w:footnote w:type="continuationSeparator" w:id="0">
    <w:p w14:paraId="6DDA07E0" w14:textId="77777777" w:rsidR="003F0E58" w:rsidRDefault="003F0E58" w:rsidP="002B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E6"/>
    <w:rsid w:val="000C75B4"/>
    <w:rsid w:val="002A4D2C"/>
    <w:rsid w:val="002B7552"/>
    <w:rsid w:val="003F0E58"/>
    <w:rsid w:val="009955E6"/>
    <w:rsid w:val="00D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2178A"/>
  <w15:chartTrackingRefBased/>
  <w15:docId w15:val="{CF0ED83F-E650-4A4F-9FE5-82D39397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5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5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继玲</dc:creator>
  <cp:keywords/>
  <dc:description/>
  <cp:lastModifiedBy>王 继玲</cp:lastModifiedBy>
  <cp:revision>2</cp:revision>
  <dcterms:created xsi:type="dcterms:W3CDTF">2019-11-24T05:17:00Z</dcterms:created>
  <dcterms:modified xsi:type="dcterms:W3CDTF">2019-11-24T05:17:00Z</dcterms:modified>
</cp:coreProperties>
</file>