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583A6" w14:textId="087E2D2E" w:rsidR="00874B64" w:rsidRPr="00233166" w:rsidRDefault="001D6333">
      <w:pPr>
        <w:spacing w:line="460" w:lineRule="exact"/>
        <w:jc w:val="left"/>
        <w:rPr>
          <w:rFonts w:ascii="宋体" w:eastAsia="宋体" w:hAnsi="宋体" w:cs="Times New Roman"/>
          <w:b/>
          <w:bCs/>
          <w:color w:val="000000"/>
          <w:kern w:val="44"/>
          <w:sz w:val="32"/>
          <w:szCs w:val="32"/>
        </w:rPr>
      </w:pPr>
      <w:r w:rsidRPr="00233166">
        <w:rPr>
          <w:rFonts w:ascii="宋体" w:eastAsia="宋体" w:hAnsi="宋体" w:cs="Times New Roman" w:hint="eastAsia"/>
          <w:b/>
          <w:bCs/>
          <w:color w:val="000000"/>
          <w:kern w:val="44"/>
          <w:sz w:val="32"/>
          <w:szCs w:val="32"/>
        </w:rPr>
        <w:t>附件</w:t>
      </w:r>
      <w:r w:rsidR="00233166" w:rsidRPr="00233166">
        <w:rPr>
          <w:rFonts w:ascii="宋体" w:eastAsia="宋体" w:hAnsi="宋体" w:cs="Times New Roman" w:hint="eastAsia"/>
          <w:b/>
          <w:bCs/>
          <w:color w:val="000000"/>
          <w:kern w:val="44"/>
          <w:sz w:val="32"/>
          <w:szCs w:val="32"/>
        </w:rPr>
        <w:t>4</w:t>
      </w:r>
    </w:p>
    <w:p w14:paraId="6198210A" w14:textId="1D4D5A57" w:rsidR="00874B64" w:rsidRPr="00DA68AF" w:rsidRDefault="001D6333">
      <w:pPr>
        <w:spacing w:beforeLines="50" w:before="156" w:afterLines="50" w:after="156" w:line="460" w:lineRule="exact"/>
        <w:jc w:val="center"/>
        <w:rPr>
          <w:rFonts w:ascii="宋体" w:eastAsia="宋体" w:hAnsi="宋体"/>
          <w:b/>
          <w:bCs/>
          <w:sz w:val="36"/>
          <w:szCs w:val="36"/>
        </w:rPr>
      </w:pPr>
      <w:r w:rsidRPr="00DA68AF">
        <w:rPr>
          <w:rFonts w:ascii="宋体" w:eastAsia="宋体" w:hAnsi="宋体" w:hint="eastAsia"/>
          <w:b/>
          <w:bCs/>
          <w:sz w:val="36"/>
          <w:szCs w:val="36"/>
        </w:rPr>
        <w:t>20</w:t>
      </w:r>
      <w:r w:rsidR="008D57F1" w:rsidRPr="00DA68AF">
        <w:rPr>
          <w:rFonts w:ascii="宋体" w:eastAsia="宋体" w:hAnsi="宋体"/>
          <w:b/>
          <w:bCs/>
          <w:sz w:val="36"/>
          <w:szCs w:val="36"/>
        </w:rPr>
        <w:t>20</w:t>
      </w:r>
      <w:r w:rsidRPr="00DA68AF">
        <w:rPr>
          <w:rFonts w:ascii="宋体" w:eastAsia="宋体" w:hAnsi="宋体" w:hint="eastAsia"/>
          <w:b/>
          <w:bCs/>
          <w:sz w:val="36"/>
          <w:szCs w:val="36"/>
        </w:rPr>
        <w:t>-202</w:t>
      </w:r>
      <w:r w:rsidR="008D57F1" w:rsidRPr="00DA68AF">
        <w:rPr>
          <w:rFonts w:ascii="宋体" w:eastAsia="宋体" w:hAnsi="宋体"/>
          <w:b/>
          <w:bCs/>
          <w:sz w:val="36"/>
          <w:szCs w:val="36"/>
        </w:rPr>
        <w:t>1</w:t>
      </w:r>
      <w:r w:rsidRPr="00DA68AF">
        <w:rPr>
          <w:rFonts w:ascii="宋体" w:eastAsia="宋体" w:hAnsi="宋体" w:hint="eastAsia"/>
          <w:b/>
          <w:bCs/>
          <w:sz w:val="36"/>
          <w:szCs w:val="36"/>
        </w:rPr>
        <w:t>学年“红旗团支部”评选细则</w:t>
      </w:r>
    </w:p>
    <w:p w14:paraId="24385D24" w14:textId="77777777" w:rsidR="00874B64" w:rsidRDefault="001D6333">
      <w:pPr>
        <w:spacing w:beforeLines="25" w:before="78" w:afterLines="25" w:after="78" w:line="460" w:lineRule="exact"/>
        <w:ind w:firstLineChars="200" w:firstLine="643"/>
        <w:rPr>
          <w:rFonts w:ascii="仿宋_GB2312" w:eastAsia="仿宋_GB2312" w:hAnsi="仿宋" w:cs="Times New Roman"/>
          <w:b/>
          <w:bCs/>
          <w:color w:val="000000"/>
          <w:sz w:val="30"/>
          <w:szCs w:val="30"/>
        </w:rPr>
      </w:pPr>
      <w:r>
        <w:rPr>
          <w:rFonts w:ascii="黑体" w:eastAsia="黑体" w:hAnsi="黑体" w:cs="Times New Roman" w:hint="eastAsia"/>
          <w:b/>
          <w:bCs/>
          <w:color w:val="000000"/>
          <w:sz w:val="32"/>
          <w:szCs w:val="32"/>
        </w:rPr>
        <w:t>第一条</w:t>
      </w:r>
      <w:r>
        <w:rPr>
          <w:rFonts w:ascii="仿宋_GB2312" w:eastAsia="仿宋_GB2312" w:hAnsi="仿宋" w:cs="Times New Roman" w:hint="eastAsia"/>
          <w:b/>
          <w:bCs/>
          <w:color w:val="000000"/>
          <w:sz w:val="30"/>
          <w:szCs w:val="30"/>
        </w:rPr>
        <w:t xml:space="preserve">  </w:t>
      </w:r>
      <w:r>
        <w:rPr>
          <w:rFonts w:ascii="黑体" w:eastAsia="黑体" w:hAnsi="黑体" w:cs="Times New Roman" w:hint="eastAsia"/>
          <w:b/>
          <w:bCs/>
          <w:color w:val="000000"/>
          <w:sz w:val="32"/>
          <w:szCs w:val="32"/>
        </w:rPr>
        <w:t>总则</w:t>
      </w:r>
    </w:p>
    <w:p w14:paraId="215A061F"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校团委根据全校各参评团支部的综合得分从高到低评选出</w:t>
      </w:r>
      <w:r w:rsidRPr="004D534F">
        <w:rPr>
          <w:rFonts w:ascii="仿宋" w:eastAsia="仿宋" w:hAnsi="仿宋" w:cs="Times New Roman"/>
          <w:color w:val="000000"/>
          <w:sz w:val="28"/>
          <w:szCs w:val="28"/>
        </w:rPr>
        <w:t>4</w:t>
      </w:r>
      <w:r w:rsidRPr="004D534F">
        <w:rPr>
          <w:rFonts w:ascii="仿宋" w:eastAsia="仿宋"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w:t>
      </w:r>
    </w:p>
    <w:p w14:paraId="15A99726"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计算公式为：综合得分=申报材料得分（百分制）×30%＋基础团务工作得分（百分制）×4</w:t>
      </w:r>
      <w:r w:rsidRPr="004D534F">
        <w:rPr>
          <w:rFonts w:ascii="仿宋" w:eastAsia="仿宋" w:hAnsi="仿宋" w:cs="Times New Roman"/>
          <w:color w:val="000000"/>
          <w:sz w:val="28"/>
          <w:szCs w:val="28"/>
        </w:rPr>
        <w:t>0</w:t>
      </w:r>
      <w:r w:rsidRPr="004D534F">
        <w:rPr>
          <w:rFonts w:ascii="仿宋" w:eastAsia="仿宋" w:hAnsi="仿宋" w:cs="Times New Roman" w:hint="eastAsia"/>
          <w:color w:val="000000"/>
          <w:sz w:val="28"/>
          <w:szCs w:val="28"/>
        </w:rPr>
        <w:t>%＋团支部活力建设得分（百分制）×30%。</w:t>
      </w:r>
    </w:p>
    <w:p w14:paraId="26185603" w14:textId="77777777" w:rsidR="00874B64" w:rsidRDefault="001D6333">
      <w:pPr>
        <w:spacing w:beforeLines="25" w:before="78" w:afterLines="25" w:after="78" w:line="460" w:lineRule="exact"/>
        <w:ind w:firstLineChars="200" w:firstLine="643"/>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0EA87654" w14:textId="77777777"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（一）思想政治引领工作（</w:t>
      </w:r>
      <w:r>
        <w:rPr>
          <w:rFonts w:ascii="楷体_GB2312" w:eastAsia="楷体_GB2312" w:hAnsi="仿宋" w:cs="Times New Roman"/>
          <w:b/>
          <w:color w:val="000000"/>
          <w:sz w:val="30"/>
          <w:szCs w:val="30"/>
        </w:rPr>
        <w:t>4</w:t>
      </w:r>
      <w:r>
        <w:rPr>
          <w:rFonts w:ascii="楷体_GB2312" w:eastAsia="楷体_GB2312" w:hAnsi="仿宋" w:cs="Times New Roman" w:hint="eastAsia"/>
          <w:b/>
          <w:color w:val="000000"/>
          <w:sz w:val="30"/>
          <w:szCs w:val="30"/>
        </w:rPr>
        <w:t>0分）</w:t>
      </w:r>
    </w:p>
    <w:p w14:paraId="6FD021B2" w14:textId="6A3857FA"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8D57F1" w:rsidRPr="004D534F">
        <w:rPr>
          <w:rFonts w:ascii="仿宋" w:eastAsia="仿宋" w:hAnsi="仿宋" w:cs="Times New Roman" w:hint="eastAsia"/>
          <w:color w:val="000000"/>
          <w:sz w:val="28"/>
          <w:szCs w:val="28"/>
        </w:rPr>
        <w:t>“庆祝中国共产党成立100周年”等主题</w:t>
      </w:r>
      <w:proofErr w:type="gramStart"/>
      <w:r w:rsidRPr="004D534F">
        <w:rPr>
          <w:rFonts w:ascii="仿宋" w:eastAsia="仿宋" w:hAnsi="仿宋" w:cs="Times New Roman" w:hint="eastAsia"/>
          <w:color w:val="000000"/>
          <w:sz w:val="28"/>
          <w:szCs w:val="28"/>
        </w:rPr>
        <w:t>“</w:t>
      </w:r>
      <w:proofErr w:type="gramEnd"/>
      <w:r w:rsidR="008D57F1" w:rsidRPr="004D534F">
        <w:rPr>
          <w:rFonts w:ascii="仿宋" w:eastAsia="仿宋" w:hAnsi="仿宋" w:cs="Times New Roman" w:hint="eastAsia"/>
          <w:color w:val="000000"/>
          <w:sz w:val="28"/>
          <w:szCs w:val="28"/>
        </w:rPr>
        <w:t xml:space="preserve"> ，</w:t>
      </w:r>
      <w:r w:rsidRPr="004D534F">
        <w:rPr>
          <w:rFonts w:ascii="仿宋" w:eastAsia="仿宋" w:hAnsi="仿宋" w:cs="Times New Roman" w:hint="eastAsia"/>
          <w:color w:val="000000"/>
          <w:sz w:val="28"/>
          <w:szCs w:val="28"/>
        </w:rPr>
        <w:t>持续创新开展“青年大学习”“四进四信”“百生讲坛”“三下乡”寒暑期社会实践等思想引领主题教育实践活动。（15分）</w:t>
      </w:r>
    </w:p>
    <w:p w14:paraId="1EA997D0" w14:textId="617022C1"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color w:val="000000"/>
          <w:sz w:val="28"/>
          <w:szCs w:val="28"/>
        </w:rPr>
        <w:t>2.</w:t>
      </w:r>
      <w:r w:rsidRPr="004D534F">
        <w:rPr>
          <w:rFonts w:ascii="仿宋" w:eastAsia="仿宋" w:hAnsi="仿宋" w:cs="Times New Roman" w:hint="eastAsia"/>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sidRPr="004D534F">
        <w:rPr>
          <w:rFonts w:ascii="仿宋" w:eastAsia="仿宋" w:hAnsi="仿宋" w:cs="Times New Roman"/>
          <w:color w:val="000000"/>
          <w:sz w:val="28"/>
          <w:szCs w:val="28"/>
        </w:rPr>
        <w:t>团结引领广大团员青年为坚持和完善中国特色社会主义制度、推进国家治理体系和治理能力现代化贡献</w:t>
      </w:r>
      <w:r w:rsidRPr="004D534F">
        <w:rPr>
          <w:rFonts w:ascii="仿宋" w:eastAsia="仿宋" w:hAnsi="仿宋" w:cs="Times New Roman" w:hint="eastAsia"/>
          <w:color w:val="000000"/>
          <w:sz w:val="28"/>
          <w:szCs w:val="28"/>
        </w:rPr>
        <w:t>力量。（</w:t>
      </w:r>
      <w:r w:rsidRPr="004D534F">
        <w:rPr>
          <w:rFonts w:ascii="仿宋" w:eastAsia="仿宋" w:hAnsi="仿宋" w:cs="Times New Roman"/>
          <w:color w:val="000000"/>
          <w:sz w:val="28"/>
          <w:szCs w:val="28"/>
        </w:rPr>
        <w:t>1</w:t>
      </w:r>
      <w:r w:rsidR="008D57F1" w:rsidRPr="004D534F">
        <w:rPr>
          <w:rFonts w:ascii="仿宋" w:eastAsia="仿宋" w:hAnsi="仿宋" w:cs="Times New Roman"/>
          <w:color w:val="000000"/>
          <w:sz w:val="28"/>
          <w:szCs w:val="28"/>
        </w:rPr>
        <w:t>5</w:t>
      </w:r>
      <w:r w:rsidRPr="004D534F">
        <w:rPr>
          <w:rFonts w:ascii="仿宋" w:eastAsia="仿宋" w:hAnsi="仿宋" w:cs="Times New Roman" w:hint="eastAsia"/>
          <w:color w:val="000000"/>
          <w:sz w:val="28"/>
          <w:szCs w:val="28"/>
        </w:rPr>
        <w:t>分）</w:t>
      </w:r>
    </w:p>
    <w:p w14:paraId="6B31BAA3"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color w:val="000000"/>
          <w:sz w:val="28"/>
          <w:szCs w:val="28"/>
        </w:rPr>
        <w:t>3</w:t>
      </w:r>
      <w:r w:rsidRPr="004D534F">
        <w:rPr>
          <w:rFonts w:ascii="仿宋" w:eastAsia="仿宋"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4D534F">
        <w:rPr>
          <w:rFonts w:ascii="仿宋" w:eastAsia="仿宋" w:hAnsi="仿宋" w:cs="Times New Roman"/>
          <w:color w:val="000000"/>
          <w:sz w:val="28"/>
          <w:szCs w:val="28"/>
        </w:rPr>
        <w:t>10</w:t>
      </w:r>
      <w:r w:rsidRPr="004D534F">
        <w:rPr>
          <w:rFonts w:ascii="仿宋" w:eastAsia="仿宋" w:hAnsi="仿宋" w:cs="Times New Roman" w:hint="eastAsia"/>
          <w:color w:val="000000"/>
          <w:sz w:val="28"/>
          <w:szCs w:val="28"/>
        </w:rPr>
        <w:t>分）</w:t>
      </w:r>
    </w:p>
    <w:p w14:paraId="27E25001" w14:textId="77777777" w:rsidR="00874B64" w:rsidRPr="004D534F" w:rsidRDefault="001D6333">
      <w:pPr>
        <w:spacing w:line="460" w:lineRule="exact"/>
        <w:ind w:firstLineChars="200" w:firstLine="602"/>
        <w:rPr>
          <w:rFonts w:ascii="仿宋" w:eastAsia="仿宋" w:hAnsi="仿宋" w:cs="Times New Roman"/>
          <w:b/>
          <w:color w:val="000000"/>
          <w:sz w:val="30"/>
          <w:szCs w:val="30"/>
        </w:rPr>
      </w:pPr>
      <w:r w:rsidRPr="004D534F">
        <w:rPr>
          <w:rFonts w:ascii="仿宋" w:eastAsia="仿宋" w:hAnsi="仿宋" w:cs="Times New Roman" w:hint="eastAsia"/>
          <w:b/>
          <w:color w:val="000000"/>
          <w:sz w:val="30"/>
          <w:szCs w:val="30"/>
        </w:rPr>
        <w:t>（二）组织工作（30分）</w:t>
      </w:r>
    </w:p>
    <w:p w14:paraId="3023EF3C"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1.将《中国共产主义青年团支部工作条例（试行）》作为基本遵循，落实上级团组织的各项工作要求，认真做好“三会两制一课”、</w:t>
      </w:r>
      <w:r w:rsidRPr="004D534F">
        <w:rPr>
          <w:rFonts w:ascii="仿宋" w:eastAsia="仿宋" w:hAnsi="仿宋" w:cs="Times New Roman" w:hint="eastAsia"/>
          <w:color w:val="000000"/>
          <w:sz w:val="28"/>
          <w:szCs w:val="28"/>
        </w:rPr>
        <w:lastRenderedPageBreak/>
        <w:t>“团组织推优入党”、“智慧团建”等基础团务工作，有序组织团员青年参与支部活动，在团员青年中具有较高的影响力、号召力，获得师生较好评价。（10分）</w:t>
      </w:r>
    </w:p>
    <w:p w14:paraId="6D9DA577"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2.严肃团的组织生活纪律，积极</w:t>
      </w:r>
      <w:proofErr w:type="gramStart"/>
      <w:r w:rsidRPr="004D534F">
        <w:rPr>
          <w:rFonts w:ascii="仿宋" w:eastAsia="仿宋" w:hAnsi="仿宋" w:cs="Times New Roman" w:hint="eastAsia"/>
          <w:color w:val="000000"/>
          <w:sz w:val="28"/>
          <w:szCs w:val="28"/>
        </w:rPr>
        <w:t>创新团</w:t>
      </w:r>
      <w:proofErr w:type="gramEnd"/>
      <w:r w:rsidRPr="004D534F">
        <w:rPr>
          <w:rFonts w:ascii="仿宋" w:eastAsia="仿宋" w:hAnsi="仿宋" w:cs="Times New Roman" w:hint="eastAsia"/>
          <w:color w:val="000000"/>
          <w:sz w:val="28"/>
          <w:szCs w:val="28"/>
        </w:rPr>
        <w:t>的组织生活方式，严格团员日常教育管理，注重创新工作方式和运转机制，有效发挥团支部服务青年、引领青年的纽带作用。创新</w:t>
      </w:r>
      <w:proofErr w:type="gramStart"/>
      <w:r w:rsidRPr="004D534F">
        <w:rPr>
          <w:rFonts w:ascii="仿宋" w:eastAsia="仿宋" w:hAnsi="仿宋" w:cs="Times New Roman" w:hint="eastAsia"/>
          <w:color w:val="000000"/>
          <w:sz w:val="28"/>
          <w:szCs w:val="28"/>
        </w:rPr>
        <w:t>升级团学</w:t>
      </w:r>
      <w:proofErr w:type="gramEnd"/>
      <w:r w:rsidRPr="004D534F">
        <w:rPr>
          <w:rFonts w:ascii="仿宋" w:eastAsia="仿宋" w:hAnsi="仿宋" w:cs="Times New Roman" w:hint="eastAsia"/>
          <w:color w:val="000000"/>
          <w:sz w:val="28"/>
          <w:szCs w:val="28"/>
        </w:rPr>
        <w:t>活动形式，将“中国梦”教育、社会主义核心价值观、新时代中国青年的使命与担当等内容以青年学子喜闻乐见的形式有效地融入到各类支部活动中。（10分）</w:t>
      </w:r>
    </w:p>
    <w:p w14:paraId="53E1A9CF"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133C537A" w14:textId="77777777" w:rsidR="00874B64" w:rsidRPr="004D534F" w:rsidRDefault="001D6333">
      <w:pPr>
        <w:spacing w:line="460" w:lineRule="exact"/>
        <w:ind w:firstLineChars="200" w:firstLine="602"/>
        <w:rPr>
          <w:rFonts w:ascii="仿宋" w:eastAsia="仿宋" w:hAnsi="仿宋" w:cs="Times New Roman"/>
          <w:b/>
          <w:color w:val="000000"/>
          <w:sz w:val="30"/>
          <w:szCs w:val="30"/>
        </w:rPr>
      </w:pPr>
      <w:r w:rsidRPr="004D534F">
        <w:rPr>
          <w:rFonts w:ascii="仿宋" w:eastAsia="仿宋" w:hAnsi="仿宋" w:cs="Times New Roman" w:hint="eastAsia"/>
          <w:b/>
          <w:color w:val="000000"/>
          <w:sz w:val="30"/>
          <w:szCs w:val="30"/>
        </w:rPr>
        <w:t>（三）宣传工作（</w:t>
      </w:r>
      <w:r w:rsidRPr="004D534F">
        <w:rPr>
          <w:rFonts w:ascii="仿宋" w:eastAsia="仿宋" w:hAnsi="仿宋" w:cs="Times New Roman"/>
          <w:b/>
          <w:color w:val="000000"/>
          <w:sz w:val="30"/>
          <w:szCs w:val="30"/>
        </w:rPr>
        <w:t>3</w:t>
      </w:r>
      <w:r w:rsidRPr="004D534F">
        <w:rPr>
          <w:rFonts w:ascii="仿宋" w:eastAsia="仿宋" w:hAnsi="仿宋" w:cs="Times New Roman" w:hint="eastAsia"/>
          <w:b/>
          <w:color w:val="000000"/>
          <w:sz w:val="30"/>
          <w:szCs w:val="30"/>
        </w:rPr>
        <w:t>0分）</w:t>
      </w:r>
    </w:p>
    <w:p w14:paraId="0C5B2AAB"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1.积极开展线上线下“青年大学习”活动，支部成员积极参加“青年大学习”线上主题教育活动，</w:t>
      </w:r>
      <w:r w:rsidRPr="004D534F">
        <w:rPr>
          <w:rFonts w:ascii="仿宋" w:eastAsia="仿宋" w:hAnsi="仿宋" w:cs="Times New Roman" w:hint="eastAsia"/>
          <w:b/>
          <w:bCs/>
          <w:color w:val="000000"/>
          <w:sz w:val="28"/>
          <w:szCs w:val="28"/>
        </w:rPr>
        <w:t>支部学习参与率高</w:t>
      </w:r>
      <w:r w:rsidRPr="004D534F">
        <w:rPr>
          <w:rFonts w:ascii="仿宋" w:eastAsia="仿宋" w:hAnsi="仿宋" w:cs="Times New Roman" w:hint="eastAsia"/>
          <w:color w:val="000000"/>
          <w:sz w:val="28"/>
          <w:szCs w:val="28"/>
        </w:rPr>
        <w:t>。（15分）</w:t>
      </w:r>
    </w:p>
    <w:p w14:paraId="20809034"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4D534F">
        <w:rPr>
          <w:rFonts w:ascii="仿宋" w:eastAsia="仿宋" w:hAnsi="仿宋" w:cs="Times New Roman"/>
          <w:color w:val="000000"/>
          <w:sz w:val="28"/>
          <w:szCs w:val="28"/>
        </w:rPr>
        <w:t>10</w:t>
      </w:r>
      <w:r w:rsidRPr="004D534F">
        <w:rPr>
          <w:rFonts w:ascii="仿宋" w:eastAsia="仿宋" w:hAnsi="仿宋" w:cs="Times New Roman" w:hint="eastAsia"/>
          <w:color w:val="000000"/>
          <w:sz w:val="28"/>
          <w:szCs w:val="28"/>
        </w:rPr>
        <w:t>分）</w:t>
      </w:r>
    </w:p>
    <w:p w14:paraId="7F28E990" w14:textId="77777777" w:rsidR="00874B64" w:rsidRPr="004D534F" w:rsidRDefault="001D6333">
      <w:pPr>
        <w:spacing w:line="460" w:lineRule="exact"/>
        <w:ind w:firstLineChars="200" w:firstLine="560"/>
        <w:rPr>
          <w:rFonts w:ascii="仿宋" w:eastAsia="仿宋" w:hAnsi="仿宋" w:cs="Times New Roman"/>
          <w:b/>
          <w:bCs/>
          <w:color w:val="000000"/>
          <w:sz w:val="32"/>
          <w:szCs w:val="32"/>
        </w:rPr>
      </w:pPr>
      <w:r w:rsidRPr="004D534F">
        <w:rPr>
          <w:rFonts w:ascii="仿宋" w:eastAsia="仿宋"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5F952EE0" w14:textId="77777777" w:rsidR="00874B64" w:rsidRDefault="001D6333">
      <w:pPr>
        <w:spacing w:beforeLines="25" w:before="78" w:afterLines="25" w:after="78" w:line="460" w:lineRule="exact"/>
        <w:ind w:firstLineChars="200" w:firstLine="643"/>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第三条  基础团</w:t>
      </w:r>
      <w:proofErr w:type="gramStart"/>
      <w:r>
        <w:rPr>
          <w:rFonts w:ascii="黑体" w:eastAsia="黑体" w:hAnsi="黑体" w:cs="Times New Roman" w:hint="eastAsia"/>
          <w:b/>
          <w:bCs/>
          <w:color w:val="000000"/>
          <w:sz w:val="32"/>
          <w:szCs w:val="32"/>
        </w:rPr>
        <w:t>务</w:t>
      </w:r>
      <w:proofErr w:type="gramEnd"/>
      <w:r>
        <w:rPr>
          <w:rFonts w:ascii="黑体" w:eastAsia="黑体" w:hAnsi="黑体" w:cs="Times New Roman" w:hint="eastAsia"/>
          <w:b/>
          <w:bCs/>
          <w:color w:val="000000"/>
          <w:sz w:val="32"/>
          <w:szCs w:val="32"/>
        </w:rPr>
        <w:t>工作量化评分标准</w:t>
      </w:r>
    </w:p>
    <w:p w14:paraId="79342110" w14:textId="77777777" w:rsidR="00874B64" w:rsidRPr="004D534F" w:rsidRDefault="001D6333">
      <w:pPr>
        <w:spacing w:line="460" w:lineRule="exact"/>
        <w:ind w:firstLineChars="200" w:firstLine="602"/>
        <w:rPr>
          <w:rFonts w:ascii="仿宋" w:eastAsia="仿宋" w:hAnsi="仿宋" w:cs="Times New Roman"/>
          <w:b/>
          <w:color w:val="000000"/>
          <w:sz w:val="30"/>
          <w:szCs w:val="30"/>
        </w:rPr>
      </w:pPr>
      <w:r w:rsidRPr="004D534F">
        <w:rPr>
          <w:rFonts w:ascii="仿宋" w:eastAsia="仿宋" w:hAnsi="仿宋" w:cs="Times New Roman" w:hint="eastAsia"/>
          <w:b/>
          <w:color w:val="000000"/>
          <w:sz w:val="30"/>
          <w:szCs w:val="30"/>
        </w:rPr>
        <w:t>（一）三会两制一课（30分）</w:t>
      </w:r>
    </w:p>
    <w:p w14:paraId="5FE54CE9"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color w:val="000000"/>
          <w:sz w:val="28"/>
          <w:szCs w:val="28"/>
        </w:rPr>
        <w:t>1.</w:t>
      </w:r>
      <w:r w:rsidRPr="004D534F">
        <w:rPr>
          <w:rFonts w:ascii="仿宋" w:eastAsia="仿宋"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Pr="004D534F">
        <w:rPr>
          <w:rFonts w:ascii="仿宋" w:eastAsia="仿宋" w:hAnsi="仿宋" w:cs="Times New Roman" w:hint="eastAsia"/>
          <w:color w:val="000000"/>
          <w:sz w:val="28"/>
          <w:szCs w:val="28"/>
        </w:rPr>
        <w:t>账</w:t>
      </w:r>
      <w:proofErr w:type="gramEnd"/>
      <w:r w:rsidRPr="004D534F">
        <w:rPr>
          <w:rFonts w:ascii="仿宋" w:eastAsia="仿宋" w:hAnsi="仿宋" w:cs="Times New Roman" w:hint="eastAsia"/>
          <w:color w:val="000000"/>
          <w:sz w:val="28"/>
          <w:szCs w:val="28"/>
        </w:rPr>
        <w:t>完整。（15分）</w:t>
      </w:r>
    </w:p>
    <w:p w14:paraId="7AC46846"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color w:val="000000"/>
          <w:sz w:val="28"/>
          <w:szCs w:val="28"/>
        </w:rPr>
        <w:t>2.</w:t>
      </w:r>
      <w:r w:rsidRPr="004D534F">
        <w:rPr>
          <w:rFonts w:ascii="仿宋" w:eastAsia="仿宋" w:hAnsi="仿宋" w:cs="Times New Roman" w:hint="eastAsia"/>
          <w:color w:val="000000"/>
          <w:sz w:val="28"/>
          <w:szCs w:val="28"/>
        </w:rPr>
        <w:t>团支部结合重点工作，每3个月至少开展1次支部大会，每月至少开展</w:t>
      </w:r>
      <w:r w:rsidRPr="004D534F">
        <w:rPr>
          <w:rFonts w:ascii="仿宋" w:eastAsia="仿宋" w:hAnsi="仿宋" w:cs="Times New Roman"/>
          <w:color w:val="000000"/>
          <w:sz w:val="28"/>
          <w:szCs w:val="28"/>
        </w:rPr>
        <w:t>1次</w:t>
      </w:r>
      <w:r w:rsidRPr="004D534F">
        <w:rPr>
          <w:rFonts w:ascii="仿宋" w:eastAsia="仿宋" w:hAnsi="仿宋" w:cs="Times New Roman" w:hint="eastAsia"/>
          <w:color w:val="000000"/>
          <w:sz w:val="28"/>
          <w:szCs w:val="28"/>
        </w:rPr>
        <w:t>支部委员会、1次</w:t>
      </w:r>
      <w:r w:rsidRPr="004D534F">
        <w:rPr>
          <w:rFonts w:ascii="仿宋" w:eastAsia="仿宋" w:hAnsi="仿宋" w:cs="Times New Roman"/>
          <w:color w:val="000000"/>
          <w:sz w:val="28"/>
          <w:szCs w:val="28"/>
        </w:rPr>
        <w:t>主题团日</w:t>
      </w:r>
      <w:r w:rsidRPr="004D534F">
        <w:rPr>
          <w:rFonts w:ascii="仿宋" w:eastAsia="仿宋" w:hAnsi="仿宋" w:cs="Times New Roman" w:hint="eastAsia"/>
          <w:color w:val="000000"/>
          <w:sz w:val="28"/>
          <w:szCs w:val="28"/>
        </w:rPr>
        <w:t>活动。</w:t>
      </w:r>
      <w:r w:rsidRPr="004D534F">
        <w:rPr>
          <w:rFonts w:ascii="仿宋" w:eastAsia="仿宋" w:hAnsi="仿宋" w:cs="Times New Roman"/>
          <w:color w:val="000000"/>
          <w:sz w:val="28"/>
          <w:szCs w:val="28"/>
        </w:rPr>
        <w:t>每年</w:t>
      </w:r>
      <w:r w:rsidRPr="004D534F">
        <w:rPr>
          <w:rFonts w:ascii="仿宋" w:eastAsia="仿宋" w:hAnsi="仿宋" w:cs="Times New Roman" w:hint="eastAsia"/>
          <w:color w:val="000000"/>
          <w:sz w:val="28"/>
          <w:szCs w:val="28"/>
        </w:rPr>
        <w:t>在团支部委员之间、团支部委员和团员之间、团员和团员之间至少开展1次谈心谈话，1次</w:t>
      </w:r>
      <w:r w:rsidRPr="004D534F">
        <w:rPr>
          <w:rFonts w:ascii="仿宋" w:eastAsia="仿宋" w:hAnsi="仿宋" w:cs="Times New Roman"/>
          <w:color w:val="000000"/>
          <w:sz w:val="28"/>
          <w:szCs w:val="28"/>
        </w:rPr>
        <w:t>团员教育评议工作</w:t>
      </w:r>
      <w:r w:rsidRPr="004D534F">
        <w:rPr>
          <w:rFonts w:ascii="仿宋" w:eastAsia="仿宋" w:hAnsi="仿宋" w:cs="Times New Roman" w:hint="eastAsia"/>
          <w:color w:val="000000"/>
          <w:sz w:val="28"/>
          <w:szCs w:val="28"/>
        </w:rPr>
        <w:t>和1次</w:t>
      </w:r>
      <w:r w:rsidRPr="004D534F">
        <w:rPr>
          <w:rFonts w:ascii="仿宋" w:eastAsia="仿宋" w:hAnsi="仿宋" w:cs="Times New Roman"/>
          <w:color w:val="000000"/>
          <w:sz w:val="28"/>
          <w:szCs w:val="28"/>
        </w:rPr>
        <w:t>团员年度团籍注册工作。</w:t>
      </w:r>
      <w:r w:rsidRPr="004D534F">
        <w:rPr>
          <w:rFonts w:ascii="仿宋" w:eastAsia="仿宋" w:hAnsi="仿宋" w:cs="Times New Roman" w:hint="eastAsia"/>
          <w:color w:val="000000"/>
          <w:sz w:val="28"/>
          <w:szCs w:val="28"/>
        </w:rPr>
        <w:t>（</w:t>
      </w:r>
      <w:r w:rsidRPr="004D534F">
        <w:rPr>
          <w:rFonts w:ascii="仿宋" w:eastAsia="仿宋" w:hAnsi="仿宋" w:cs="Times New Roman"/>
          <w:color w:val="000000"/>
          <w:sz w:val="28"/>
          <w:szCs w:val="28"/>
        </w:rPr>
        <w:t>1</w:t>
      </w:r>
      <w:r w:rsidRPr="004D534F">
        <w:rPr>
          <w:rFonts w:ascii="仿宋" w:eastAsia="仿宋" w:hAnsi="仿宋" w:cs="Times New Roman" w:hint="eastAsia"/>
          <w:color w:val="000000"/>
          <w:sz w:val="28"/>
          <w:szCs w:val="28"/>
        </w:rPr>
        <w:t>5分）</w:t>
      </w:r>
    </w:p>
    <w:p w14:paraId="5BE13944" w14:textId="77777777" w:rsidR="00874B64" w:rsidRPr="004D534F" w:rsidRDefault="001D6333">
      <w:pPr>
        <w:spacing w:line="460" w:lineRule="exact"/>
        <w:ind w:firstLineChars="200" w:firstLine="602"/>
        <w:rPr>
          <w:rFonts w:ascii="仿宋" w:eastAsia="仿宋" w:hAnsi="仿宋" w:cs="Times New Roman"/>
          <w:b/>
          <w:color w:val="000000"/>
          <w:sz w:val="30"/>
          <w:szCs w:val="30"/>
        </w:rPr>
      </w:pPr>
      <w:r w:rsidRPr="004D534F">
        <w:rPr>
          <w:rFonts w:ascii="仿宋" w:eastAsia="仿宋" w:hAnsi="仿宋" w:cs="Times New Roman" w:hint="eastAsia"/>
          <w:b/>
          <w:color w:val="000000"/>
          <w:sz w:val="30"/>
          <w:szCs w:val="30"/>
        </w:rPr>
        <w:lastRenderedPageBreak/>
        <w:t>（二）智慧团建工作（20分）</w:t>
      </w:r>
    </w:p>
    <w:p w14:paraId="6A5EDF03"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4D534F">
        <w:rPr>
          <w:rFonts w:ascii="仿宋" w:eastAsia="仿宋" w:hAnsi="仿宋" w:cs="Times New Roman"/>
          <w:color w:val="000000"/>
          <w:sz w:val="28"/>
          <w:szCs w:val="28"/>
        </w:rPr>
        <w:t>0分</w:t>
      </w:r>
      <w:r w:rsidRPr="004D534F">
        <w:rPr>
          <w:rFonts w:ascii="仿宋" w:eastAsia="仿宋" w:hAnsi="仿宋" w:cs="Times New Roman" w:hint="eastAsia"/>
          <w:color w:val="000000"/>
          <w:sz w:val="28"/>
          <w:szCs w:val="28"/>
        </w:rPr>
        <w:t>）</w:t>
      </w:r>
    </w:p>
    <w:p w14:paraId="549E52DA"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2</w:t>
      </w:r>
      <w:r w:rsidRPr="004D534F">
        <w:rPr>
          <w:rFonts w:ascii="仿宋" w:eastAsia="仿宋" w:hAnsi="仿宋" w:cs="Times New Roman"/>
          <w:color w:val="000000"/>
          <w:sz w:val="28"/>
          <w:szCs w:val="28"/>
        </w:rPr>
        <w:t>.</w:t>
      </w:r>
      <w:r w:rsidRPr="004D534F">
        <w:rPr>
          <w:rFonts w:ascii="仿宋" w:eastAsia="仿宋" w:hAnsi="仿宋" w:cs="Times New Roman" w:hint="eastAsia"/>
          <w:color w:val="000000"/>
          <w:sz w:val="28"/>
          <w:szCs w:val="28"/>
        </w:rPr>
        <w:t>规范落实团支部整理整顿工作，按时提交《团支部规范化建设情况信息表》，及时开展“智慧团建”团支部整理整顿工作，</w:t>
      </w:r>
      <w:r w:rsidRPr="004D534F">
        <w:rPr>
          <w:rFonts w:ascii="仿宋" w:eastAsia="仿宋" w:hAnsi="仿宋" w:cs="Times New Roman" w:hint="eastAsia"/>
          <w:b/>
          <w:bCs/>
          <w:color w:val="000000"/>
          <w:sz w:val="28"/>
          <w:szCs w:val="28"/>
        </w:rPr>
        <w:t>按时提交“团支部自检表”</w:t>
      </w:r>
      <w:r w:rsidRPr="004D534F">
        <w:rPr>
          <w:rFonts w:ascii="仿宋" w:eastAsia="仿宋" w:hAnsi="仿宋" w:cs="Times New Roman" w:hint="eastAsia"/>
          <w:color w:val="000000"/>
          <w:sz w:val="28"/>
          <w:szCs w:val="28"/>
        </w:rPr>
        <w:t>，推进团支部整理整顿成效明显。（</w:t>
      </w:r>
      <w:r w:rsidRPr="004D534F">
        <w:rPr>
          <w:rFonts w:ascii="仿宋" w:eastAsia="仿宋" w:hAnsi="仿宋" w:cs="Times New Roman"/>
          <w:color w:val="000000"/>
          <w:sz w:val="28"/>
          <w:szCs w:val="28"/>
        </w:rPr>
        <w:t>10</w:t>
      </w:r>
      <w:r w:rsidRPr="004D534F">
        <w:rPr>
          <w:rFonts w:ascii="仿宋" w:eastAsia="仿宋" w:hAnsi="仿宋" w:cs="Times New Roman" w:hint="eastAsia"/>
          <w:color w:val="000000"/>
          <w:sz w:val="28"/>
          <w:szCs w:val="28"/>
        </w:rPr>
        <w:t>分）</w:t>
      </w:r>
    </w:p>
    <w:p w14:paraId="58DD4A16" w14:textId="77777777" w:rsidR="00874B64" w:rsidRPr="004D534F" w:rsidRDefault="001D6333">
      <w:pPr>
        <w:spacing w:line="460" w:lineRule="exact"/>
        <w:ind w:firstLineChars="200" w:firstLine="602"/>
        <w:rPr>
          <w:rFonts w:ascii="仿宋" w:eastAsia="仿宋" w:hAnsi="仿宋" w:cs="Times New Roman"/>
          <w:b/>
          <w:color w:val="000000"/>
          <w:sz w:val="30"/>
          <w:szCs w:val="30"/>
        </w:rPr>
      </w:pPr>
      <w:r w:rsidRPr="004D534F">
        <w:rPr>
          <w:rFonts w:ascii="仿宋" w:eastAsia="仿宋" w:hAnsi="仿宋" w:cs="Times New Roman" w:hint="eastAsia"/>
          <w:b/>
          <w:color w:val="000000"/>
          <w:sz w:val="30"/>
          <w:szCs w:val="30"/>
        </w:rPr>
        <w:t>（三）班团一体化工作（30分）</w:t>
      </w:r>
    </w:p>
    <w:p w14:paraId="3C70267A"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color w:val="000000"/>
          <w:sz w:val="28"/>
          <w:szCs w:val="28"/>
        </w:rPr>
        <w:t>1</w:t>
      </w:r>
      <w:r w:rsidRPr="004D534F">
        <w:rPr>
          <w:rFonts w:ascii="仿宋" w:eastAsia="仿宋"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4D534F">
        <w:rPr>
          <w:rFonts w:ascii="仿宋" w:eastAsia="仿宋" w:hAnsi="仿宋" w:cs="Times New Roman" w:hint="eastAsia"/>
          <w:color w:val="000000"/>
          <w:sz w:val="28"/>
          <w:szCs w:val="28"/>
        </w:rPr>
        <w:t>夯实团</w:t>
      </w:r>
      <w:proofErr w:type="gramEnd"/>
      <w:r w:rsidRPr="004D534F">
        <w:rPr>
          <w:rFonts w:ascii="仿宋" w:eastAsia="仿宋" w:hAnsi="仿宋" w:cs="Times New Roman" w:hint="eastAsia"/>
          <w:color w:val="000000"/>
          <w:sz w:val="28"/>
          <w:szCs w:val="28"/>
        </w:rPr>
        <w:t>的基层基础工作，提升团支部活力。（1</w:t>
      </w:r>
      <w:r w:rsidRPr="004D534F">
        <w:rPr>
          <w:rFonts w:ascii="仿宋" w:eastAsia="仿宋" w:hAnsi="仿宋" w:cs="Times New Roman"/>
          <w:color w:val="000000"/>
          <w:sz w:val="28"/>
          <w:szCs w:val="28"/>
        </w:rPr>
        <w:t>0</w:t>
      </w:r>
      <w:r w:rsidRPr="004D534F">
        <w:rPr>
          <w:rFonts w:ascii="仿宋" w:eastAsia="仿宋" w:hAnsi="仿宋" w:cs="Times New Roman" w:hint="eastAsia"/>
          <w:color w:val="000000"/>
          <w:sz w:val="28"/>
          <w:szCs w:val="28"/>
        </w:rPr>
        <w:t>分）</w:t>
      </w:r>
    </w:p>
    <w:p w14:paraId="3580F328"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2</w:t>
      </w:r>
      <w:r w:rsidRPr="004D534F">
        <w:rPr>
          <w:rFonts w:ascii="仿宋" w:eastAsia="仿宋" w:hAnsi="仿宋" w:cs="Times New Roman"/>
          <w:color w:val="000000"/>
          <w:sz w:val="28"/>
          <w:szCs w:val="28"/>
        </w:rPr>
        <w:t>.</w:t>
      </w:r>
      <w:r w:rsidRPr="004D534F">
        <w:rPr>
          <w:rFonts w:ascii="仿宋" w:eastAsia="仿宋"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4D534F">
        <w:rPr>
          <w:rFonts w:ascii="仿宋" w:eastAsia="仿宋" w:hAnsi="仿宋" w:cs="Times New Roman"/>
          <w:color w:val="000000"/>
          <w:sz w:val="28"/>
          <w:szCs w:val="28"/>
        </w:rPr>
        <w:t>10</w:t>
      </w:r>
      <w:r w:rsidRPr="004D534F">
        <w:rPr>
          <w:rFonts w:ascii="仿宋" w:eastAsia="仿宋" w:hAnsi="仿宋" w:cs="Times New Roman" w:hint="eastAsia"/>
          <w:color w:val="000000"/>
          <w:sz w:val="28"/>
          <w:szCs w:val="28"/>
        </w:rPr>
        <w:t>分）</w:t>
      </w:r>
    </w:p>
    <w:p w14:paraId="2EFD2165"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3</w:t>
      </w:r>
      <w:r w:rsidRPr="004D534F">
        <w:rPr>
          <w:rFonts w:ascii="仿宋" w:eastAsia="仿宋" w:hAnsi="仿宋" w:cs="Times New Roman"/>
          <w:color w:val="000000"/>
          <w:sz w:val="28"/>
          <w:szCs w:val="28"/>
        </w:rPr>
        <w:t>.</w:t>
      </w:r>
      <w:r w:rsidRPr="004D534F">
        <w:rPr>
          <w:rFonts w:ascii="仿宋" w:eastAsia="仿宋"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4D534F">
        <w:rPr>
          <w:rFonts w:ascii="仿宋" w:eastAsia="仿宋" w:hAnsi="仿宋" w:cs="Times New Roman"/>
          <w:color w:val="000000"/>
          <w:sz w:val="28"/>
          <w:szCs w:val="28"/>
        </w:rPr>
        <w:t>1</w:t>
      </w:r>
      <w:r w:rsidRPr="004D534F">
        <w:rPr>
          <w:rFonts w:ascii="仿宋" w:eastAsia="仿宋" w:hAnsi="仿宋" w:cs="Times New Roman" w:hint="eastAsia"/>
          <w:color w:val="000000"/>
          <w:sz w:val="28"/>
          <w:szCs w:val="28"/>
        </w:rPr>
        <w:t>0分）</w:t>
      </w:r>
    </w:p>
    <w:p w14:paraId="3FF6EDB1" w14:textId="77777777" w:rsidR="00874B64" w:rsidRPr="004D534F" w:rsidRDefault="001D6333">
      <w:pPr>
        <w:spacing w:line="460" w:lineRule="exact"/>
        <w:ind w:firstLineChars="200" w:firstLine="602"/>
        <w:rPr>
          <w:rFonts w:ascii="仿宋" w:eastAsia="仿宋" w:hAnsi="仿宋" w:cs="Times New Roman"/>
          <w:b/>
          <w:color w:val="000000"/>
          <w:sz w:val="30"/>
          <w:szCs w:val="30"/>
        </w:rPr>
      </w:pPr>
      <w:r w:rsidRPr="004D534F">
        <w:rPr>
          <w:rFonts w:ascii="仿宋" w:eastAsia="仿宋" w:hAnsi="仿宋" w:cs="Times New Roman" w:hint="eastAsia"/>
          <w:b/>
          <w:color w:val="000000"/>
          <w:sz w:val="30"/>
          <w:szCs w:val="30"/>
        </w:rPr>
        <w:t>（四）第二课堂工作（20分）</w:t>
      </w:r>
    </w:p>
    <w:p w14:paraId="7F097C82"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1</w:t>
      </w:r>
      <w:r w:rsidRPr="004D534F">
        <w:rPr>
          <w:rFonts w:ascii="仿宋" w:eastAsia="仿宋" w:hAnsi="仿宋" w:cs="Times New Roman"/>
          <w:color w:val="000000"/>
          <w:sz w:val="28"/>
          <w:szCs w:val="28"/>
        </w:rPr>
        <w:t>.</w:t>
      </w:r>
      <w:r w:rsidRPr="004D534F">
        <w:rPr>
          <w:rFonts w:ascii="仿宋" w:eastAsia="仿宋"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4D534F">
        <w:rPr>
          <w:rFonts w:ascii="仿宋" w:eastAsia="仿宋" w:hAnsi="仿宋" w:cs="Times New Roman"/>
          <w:color w:val="000000"/>
          <w:sz w:val="28"/>
          <w:szCs w:val="28"/>
        </w:rPr>
        <w:t>0</w:t>
      </w:r>
      <w:r w:rsidRPr="004D534F">
        <w:rPr>
          <w:rFonts w:ascii="仿宋" w:eastAsia="仿宋" w:hAnsi="仿宋" w:cs="Times New Roman" w:hint="eastAsia"/>
          <w:color w:val="000000"/>
          <w:sz w:val="28"/>
          <w:szCs w:val="28"/>
        </w:rPr>
        <w:t>分）</w:t>
      </w:r>
    </w:p>
    <w:p w14:paraId="29FA85EF"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2</w:t>
      </w:r>
      <w:r w:rsidRPr="004D534F">
        <w:rPr>
          <w:rFonts w:ascii="仿宋" w:eastAsia="仿宋" w:hAnsi="仿宋" w:cs="Times New Roman"/>
          <w:color w:val="000000"/>
          <w:sz w:val="28"/>
          <w:szCs w:val="28"/>
        </w:rPr>
        <w:t>.</w:t>
      </w:r>
      <w:r w:rsidRPr="004D534F">
        <w:rPr>
          <w:rFonts w:ascii="仿宋" w:eastAsia="仿宋"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sidRPr="004D534F">
        <w:rPr>
          <w:rFonts w:ascii="仿宋" w:eastAsia="仿宋" w:hAnsi="仿宋" w:cs="Times New Roman" w:hint="eastAsia"/>
          <w:color w:val="000000"/>
          <w:sz w:val="28"/>
          <w:szCs w:val="28"/>
        </w:rPr>
        <w:t>课堂团学活动</w:t>
      </w:r>
      <w:proofErr w:type="gramEnd"/>
      <w:r w:rsidRPr="004D534F">
        <w:rPr>
          <w:rFonts w:ascii="仿宋" w:eastAsia="仿宋" w:hAnsi="仿宋" w:cs="Times New Roman" w:hint="eastAsia"/>
          <w:color w:val="000000"/>
          <w:sz w:val="28"/>
          <w:szCs w:val="28"/>
        </w:rPr>
        <w:t>。（1</w:t>
      </w:r>
      <w:r w:rsidRPr="004D534F">
        <w:rPr>
          <w:rFonts w:ascii="仿宋" w:eastAsia="仿宋" w:hAnsi="仿宋" w:cs="Times New Roman"/>
          <w:color w:val="000000"/>
          <w:sz w:val="28"/>
          <w:szCs w:val="28"/>
        </w:rPr>
        <w:t>0</w:t>
      </w:r>
      <w:r w:rsidRPr="004D534F">
        <w:rPr>
          <w:rFonts w:ascii="仿宋" w:eastAsia="仿宋" w:hAnsi="仿宋" w:cs="Times New Roman" w:hint="eastAsia"/>
          <w:color w:val="000000"/>
          <w:sz w:val="28"/>
          <w:szCs w:val="28"/>
        </w:rPr>
        <w:t>分）</w:t>
      </w:r>
    </w:p>
    <w:p w14:paraId="0AF0DB4C" w14:textId="77777777" w:rsidR="00874B64" w:rsidRDefault="001D6333">
      <w:pPr>
        <w:spacing w:beforeLines="25" w:before="78" w:afterLines="25" w:after="78" w:line="460" w:lineRule="exact"/>
        <w:ind w:firstLineChars="200" w:firstLine="643"/>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 xml:space="preserve">第四条 </w:t>
      </w:r>
      <w:r>
        <w:rPr>
          <w:rFonts w:ascii="黑体" w:eastAsia="黑体" w:hAnsi="黑体" w:cs="Times New Roman"/>
          <w:b/>
          <w:bCs/>
          <w:color w:val="000000"/>
          <w:sz w:val="32"/>
          <w:szCs w:val="32"/>
        </w:rPr>
        <w:t xml:space="preserve"> </w:t>
      </w:r>
      <w:r>
        <w:rPr>
          <w:rFonts w:ascii="黑体" w:eastAsia="黑体" w:hAnsi="黑体" w:cs="Times New Roman" w:hint="eastAsia"/>
          <w:b/>
          <w:bCs/>
          <w:color w:val="000000"/>
          <w:sz w:val="32"/>
          <w:szCs w:val="32"/>
        </w:rPr>
        <w:t>团支部活力建设量化评分标准</w:t>
      </w:r>
    </w:p>
    <w:p w14:paraId="5519B24C" w14:textId="77777777" w:rsidR="00874B64" w:rsidRPr="004D534F" w:rsidRDefault="001D6333">
      <w:pPr>
        <w:spacing w:line="460" w:lineRule="exact"/>
        <w:ind w:firstLineChars="200" w:firstLine="602"/>
        <w:rPr>
          <w:rFonts w:ascii="仿宋" w:eastAsia="仿宋" w:hAnsi="仿宋" w:cs="Times New Roman"/>
          <w:b/>
          <w:color w:val="000000"/>
          <w:sz w:val="30"/>
          <w:szCs w:val="30"/>
        </w:rPr>
      </w:pPr>
      <w:r w:rsidRPr="004D534F">
        <w:rPr>
          <w:rFonts w:ascii="仿宋" w:eastAsia="仿宋" w:hAnsi="仿宋" w:cs="Times New Roman" w:hint="eastAsia"/>
          <w:b/>
          <w:color w:val="000000"/>
          <w:sz w:val="30"/>
          <w:szCs w:val="30"/>
        </w:rPr>
        <w:t>（一）团日活动（70分）</w:t>
      </w:r>
    </w:p>
    <w:p w14:paraId="55D9F695"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color w:val="000000"/>
          <w:sz w:val="28"/>
          <w:szCs w:val="28"/>
        </w:rPr>
        <w:t>1.</w:t>
      </w:r>
      <w:r w:rsidRPr="004D534F">
        <w:rPr>
          <w:rFonts w:ascii="仿宋" w:eastAsia="仿宋" w:hAnsi="仿宋" w:cs="Times New Roman" w:hint="eastAsia"/>
          <w:color w:val="000000"/>
          <w:sz w:val="28"/>
          <w:szCs w:val="28"/>
        </w:rPr>
        <w:t>结合上级团组织要求与工作实际，积极开展主题团日活动，团</w:t>
      </w:r>
      <w:r w:rsidRPr="004D534F">
        <w:rPr>
          <w:rFonts w:ascii="仿宋" w:eastAsia="仿宋" w:hAnsi="仿宋" w:cs="Times New Roman" w:hint="eastAsia"/>
          <w:color w:val="000000"/>
          <w:sz w:val="28"/>
          <w:szCs w:val="28"/>
        </w:rPr>
        <w:lastRenderedPageBreak/>
        <w:t>日活动记录表能及时更新并按时上交，材料填写格式符合要求。（10分）</w:t>
      </w:r>
    </w:p>
    <w:p w14:paraId="25D59E54"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color w:val="000000"/>
          <w:sz w:val="28"/>
          <w:szCs w:val="28"/>
        </w:rPr>
        <w:t>2.</w:t>
      </w:r>
      <w:r w:rsidRPr="004D534F">
        <w:rPr>
          <w:rFonts w:ascii="仿宋" w:eastAsia="仿宋" w:hAnsi="仿宋" w:cs="Times New Roman" w:hint="eastAsia"/>
          <w:color w:val="000000"/>
          <w:sz w:val="28"/>
          <w:szCs w:val="28"/>
        </w:rPr>
        <w:t>团日活动主题紧贴团日活动指南，内容丰富、形式新颖、具备学科特色，时间与空间安排灵活合理。（10分）</w:t>
      </w:r>
    </w:p>
    <w:p w14:paraId="0F27BB16"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3.团日活动记录表内容完备详实，图文并茂，能够切实反映团日活动开展情况，并有丰富的多媒体材料支撑。（10分）</w:t>
      </w:r>
    </w:p>
    <w:p w14:paraId="0240E1CF"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color w:val="000000"/>
          <w:sz w:val="28"/>
          <w:szCs w:val="28"/>
        </w:rPr>
        <w:t>4.</w:t>
      </w:r>
      <w:r w:rsidRPr="004D534F">
        <w:rPr>
          <w:rFonts w:ascii="仿宋" w:eastAsia="仿宋" w:hAnsi="仿宋" w:cs="Times New Roman" w:hint="eastAsia"/>
          <w:color w:val="000000"/>
          <w:sz w:val="28"/>
          <w:szCs w:val="28"/>
        </w:rPr>
        <w:t>团日活动能够达到预期效果，起到凝聚团员、教育团员的作用，得到了支部成员的良好反响。（</w:t>
      </w:r>
      <w:r w:rsidRPr="004D534F">
        <w:rPr>
          <w:rFonts w:ascii="仿宋" w:eastAsia="仿宋" w:hAnsi="仿宋" w:cs="Times New Roman"/>
          <w:color w:val="000000"/>
          <w:sz w:val="28"/>
          <w:szCs w:val="28"/>
        </w:rPr>
        <w:t>10</w:t>
      </w:r>
      <w:r w:rsidRPr="004D534F">
        <w:rPr>
          <w:rFonts w:ascii="仿宋" w:eastAsia="仿宋" w:hAnsi="仿宋" w:cs="Times New Roman" w:hint="eastAsia"/>
          <w:color w:val="000000"/>
          <w:sz w:val="28"/>
          <w:szCs w:val="28"/>
        </w:rPr>
        <w:t>分）</w:t>
      </w:r>
    </w:p>
    <w:p w14:paraId="0E237920"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5</w:t>
      </w:r>
      <w:r w:rsidRPr="004D534F">
        <w:rPr>
          <w:rFonts w:ascii="仿宋" w:eastAsia="仿宋" w:hAnsi="仿宋" w:cs="Times New Roman"/>
          <w:color w:val="000000"/>
          <w:sz w:val="28"/>
          <w:szCs w:val="28"/>
        </w:rPr>
        <w:t>.</w:t>
      </w:r>
      <w:r w:rsidRPr="004D534F">
        <w:rPr>
          <w:rFonts w:ascii="仿宋" w:eastAsia="仿宋" w:hAnsi="仿宋" w:cs="Times New Roman" w:hint="eastAsia"/>
          <w:color w:val="000000"/>
          <w:sz w:val="28"/>
          <w:szCs w:val="28"/>
        </w:rPr>
        <w:t>团支部委员会成员主动发挥先锋模范引领作用，充分调动支部成员积极性，</w:t>
      </w:r>
      <w:r w:rsidRPr="004D534F">
        <w:rPr>
          <w:rFonts w:ascii="仿宋" w:eastAsia="仿宋" w:hAnsi="仿宋" w:cs="Times New Roman" w:hint="eastAsia"/>
          <w:b/>
          <w:bCs/>
          <w:color w:val="000000"/>
          <w:sz w:val="28"/>
          <w:szCs w:val="28"/>
        </w:rPr>
        <w:t>团日活动团员参与率达到</w:t>
      </w:r>
      <w:r w:rsidRPr="004D534F">
        <w:rPr>
          <w:rFonts w:ascii="仿宋" w:eastAsia="仿宋" w:hAnsi="仿宋" w:cs="Times New Roman"/>
          <w:b/>
          <w:bCs/>
          <w:color w:val="000000"/>
          <w:sz w:val="28"/>
          <w:szCs w:val="28"/>
        </w:rPr>
        <w:t>90%</w:t>
      </w:r>
      <w:r w:rsidRPr="004D534F">
        <w:rPr>
          <w:rFonts w:ascii="仿宋" w:eastAsia="仿宋" w:hAnsi="仿宋" w:cs="Times New Roman" w:hint="eastAsia"/>
          <w:b/>
          <w:bCs/>
          <w:color w:val="000000"/>
          <w:sz w:val="28"/>
          <w:szCs w:val="28"/>
        </w:rPr>
        <w:t>及以上</w:t>
      </w:r>
      <w:r w:rsidRPr="004D534F">
        <w:rPr>
          <w:rFonts w:ascii="仿宋" w:eastAsia="仿宋" w:hAnsi="仿宋" w:cs="Times New Roman" w:hint="eastAsia"/>
          <w:color w:val="000000"/>
          <w:sz w:val="28"/>
          <w:szCs w:val="28"/>
        </w:rPr>
        <w:t>。（1</w:t>
      </w:r>
      <w:r w:rsidRPr="004D534F">
        <w:rPr>
          <w:rFonts w:ascii="仿宋" w:eastAsia="仿宋" w:hAnsi="仿宋" w:cs="Times New Roman"/>
          <w:color w:val="000000"/>
          <w:sz w:val="28"/>
          <w:szCs w:val="28"/>
        </w:rPr>
        <w:t>0</w:t>
      </w:r>
      <w:r w:rsidRPr="004D534F">
        <w:rPr>
          <w:rFonts w:ascii="仿宋" w:eastAsia="仿宋" w:hAnsi="仿宋" w:cs="Times New Roman" w:hint="eastAsia"/>
          <w:color w:val="000000"/>
          <w:sz w:val="28"/>
          <w:szCs w:val="28"/>
        </w:rPr>
        <w:t>分）</w:t>
      </w:r>
    </w:p>
    <w:p w14:paraId="01EA7994" w14:textId="3FD18C03" w:rsidR="00874B64" w:rsidRPr="004D534F" w:rsidRDefault="001D6333">
      <w:pPr>
        <w:spacing w:line="460" w:lineRule="exact"/>
        <w:ind w:firstLineChars="200" w:firstLine="562"/>
        <w:rPr>
          <w:rFonts w:ascii="仿宋" w:eastAsia="仿宋" w:hAnsi="仿宋" w:cs="Times New Roman"/>
          <w:color w:val="000000"/>
          <w:sz w:val="28"/>
          <w:szCs w:val="28"/>
        </w:rPr>
      </w:pPr>
      <w:r w:rsidRPr="004D534F">
        <w:rPr>
          <w:rFonts w:ascii="仿宋" w:eastAsia="仿宋" w:hAnsi="仿宋" w:cs="Times New Roman" w:hint="eastAsia"/>
          <w:b/>
          <w:bCs/>
          <w:color w:val="000000"/>
          <w:sz w:val="28"/>
          <w:szCs w:val="28"/>
        </w:rPr>
        <w:t>6.团支部自20</w:t>
      </w:r>
      <w:r w:rsidR="008D57F1" w:rsidRPr="004D534F">
        <w:rPr>
          <w:rFonts w:ascii="仿宋" w:eastAsia="仿宋" w:hAnsi="仿宋" w:cs="Times New Roman"/>
          <w:b/>
          <w:bCs/>
          <w:color w:val="000000"/>
          <w:sz w:val="28"/>
          <w:szCs w:val="28"/>
        </w:rPr>
        <w:t>20</w:t>
      </w:r>
      <w:r w:rsidRPr="004D534F">
        <w:rPr>
          <w:rFonts w:ascii="仿宋" w:eastAsia="仿宋" w:hAnsi="仿宋" w:cs="Times New Roman" w:hint="eastAsia"/>
          <w:b/>
          <w:bCs/>
          <w:color w:val="000000"/>
          <w:sz w:val="28"/>
          <w:szCs w:val="28"/>
        </w:rPr>
        <w:t>年4月以来团日活动次数达6次及以上计</w:t>
      </w:r>
      <w:r w:rsidRPr="004D534F">
        <w:rPr>
          <w:rFonts w:ascii="仿宋" w:eastAsia="仿宋" w:hAnsi="仿宋" w:cs="Times New Roman"/>
          <w:b/>
          <w:bCs/>
          <w:color w:val="000000"/>
          <w:sz w:val="28"/>
          <w:szCs w:val="28"/>
        </w:rPr>
        <w:t>20</w:t>
      </w:r>
      <w:r w:rsidRPr="004D534F">
        <w:rPr>
          <w:rFonts w:ascii="仿宋" w:eastAsia="仿宋" w:hAnsi="仿宋" w:cs="Times New Roman" w:hint="eastAsia"/>
          <w:b/>
          <w:bCs/>
          <w:color w:val="000000"/>
          <w:sz w:val="28"/>
          <w:szCs w:val="28"/>
        </w:rPr>
        <w:t>分，</w:t>
      </w:r>
      <w:r w:rsidRPr="004D534F">
        <w:rPr>
          <w:rFonts w:ascii="仿宋" w:eastAsia="仿宋" w:hAnsi="仿宋" w:cs="Times New Roman"/>
          <w:b/>
          <w:bCs/>
          <w:color w:val="000000"/>
          <w:sz w:val="28"/>
          <w:szCs w:val="28"/>
        </w:rPr>
        <w:t>4</w:t>
      </w:r>
      <w:r w:rsidRPr="004D534F">
        <w:rPr>
          <w:rFonts w:ascii="仿宋" w:eastAsia="仿宋" w:hAnsi="仿宋" w:cs="Times New Roman" w:hint="eastAsia"/>
          <w:b/>
          <w:bCs/>
          <w:color w:val="000000"/>
          <w:sz w:val="28"/>
          <w:szCs w:val="28"/>
        </w:rPr>
        <w:t>次及以上计1</w:t>
      </w:r>
      <w:r w:rsidRPr="004D534F">
        <w:rPr>
          <w:rFonts w:ascii="仿宋" w:eastAsia="仿宋" w:hAnsi="仿宋" w:cs="Times New Roman"/>
          <w:b/>
          <w:bCs/>
          <w:color w:val="000000"/>
          <w:sz w:val="28"/>
          <w:szCs w:val="28"/>
        </w:rPr>
        <w:t>5</w:t>
      </w:r>
      <w:r w:rsidRPr="004D534F">
        <w:rPr>
          <w:rFonts w:ascii="仿宋" w:eastAsia="仿宋" w:hAnsi="仿宋" w:cs="Times New Roman" w:hint="eastAsia"/>
          <w:b/>
          <w:bCs/>
          <w:color w:val="000000"/>
          <w:sz w:val="28"/>
          <w:szCs w:val="28"/>
        </w:rPr>
        <w:t>分，2次及以上计</w:t>
      </w:r>
      <w:r w:rsidRPr="004D534F">
        <w:rPr>
          <w:rFonts w:ascii="仿宋" w:eastAsia="仿宋" w:hAnsi="仿宋" w:cs="Times New Roman"/>
          <w:b/>
          <w:bCs/>
          <w:color w:val="000000"/>
          <w:sz w:val="28"/>
          <w:szCs w:val="28"/>
        </w:rPr>
        <w:t>10</w:t>
      </w:r>
      <w:r w:rsidRPr="004D534F">
        <w:rPr>
          <w:rFonts w:ascii="仿宋" w:eastAsia="仿宋" w:hAnsi="仿宋" w:cs="Times New Roman" w:hint="eastAsia"/>
          <w:b/>
          <w:bCs/>
          <w:color w:val="000000"/>
          <w:sz w:val="28"/>
          <w:szCs w:val="28"/>
        </w:rPr>
        <w:t>分，2次以下计5分，不举办不得分。</w:t>
      </w:r>
      <w:r w:rsidRPr="004D534F">
        <w:rPr>
          <w:rFonts w:ascii="仿宋" w:eastAsia="仿宋" w:hAnsi="仿宋" w:cs="Times New Roman" w:hint="eastAsia"/>
          <w:color w:val="000000"/>
          <w:sz w:val="28"/>
          <w:szCs w:val="28"/>
        </w:rPr>
        <w:t>（2</w:t>
      </w:r>
      <w:r w:rsidRPr="004D534F">
        <w:rPr>
          <w:rFonts w:ascii="仿宋" w:eastAsia="仿宋" w:hAnsi="仿宋" w:cs="Times New Roman"/>
          <w:color w:val="000000"/>
          <w:sz w:val="28"/>
          <w:szCs w:val="28"/>
        </w:rPr>
        <w:t>0</w:t>
      </w:r>
      <w:r w:rsidRPr="004D534F">
        <w:rPr>
          <w:rFonts w:ascii="仿宋" w:eastAsia="仿宋" w:hAnsi="仿宋" w:cs="Times New Roman" w:hint="eastAsia"/>
          <w:color w:val="000000"/>
          <w:sz w:val="28"/>
          <w:szCs w:val="28"/>
        </w:rPr>
        <w:t>分）</w:t>
      </w:r>
    </w:p>
    <w:p w14:paraId="314CB7BA" w14:textId="77777777" w:rsidR="008D57F1" w:rsidRPr="004D534F" w:rsidRDefault="008D57F1" w:rsidP="008D57F1">
      <w:pPr>
        <w:spacing w:beforeLines="25" w:before="78" w:afterLines="25" w:after="78" w:line="460" w:lineRule="exact"/>
        <w:ind w:firstLineChars="200" w:firstLine="602"/>
        <w:rPr>
          <w:rFonts w:ascii="仿宋" w:eastAsia="仿宋" w:hAnsi="仿宋" w:cs="Times New Roman"/>
          <w:b/>
          <w:bCs/>
          <w:color w:val="000000"/>
          <w:sz w:val="30"/>
          <w:szCs w:val="30"/>
        </w:rPr>
      </w:pPr>
      <w:r w:rsidRPr="004D534F">
        <w:rPr>
          <w:rFonts w:ascii="仿宋" w:eastAsia="仿宋" w:hAnsi="仿宋" w:cs="Times New Roman" w:hint="eastAsia"/>
          <w:b/>
          <w:bCs/>
          <w:color w:val="000000"/>
          <w:sz w:val="30"/>
          <w:szCs w:val="30"/>
        </w:rPr>
        <w:t>（二）</w:t>
      </w:r>
      <w:bookmarkStart w:id="0" w:name="_Hlk67222508"/>
      <w:r w:rsidRPr="004D534F">
        <w:rPr>
          <w:rFonts w:ascii="仿宋" w:eastAsia="仿宋" w:hAnsi="仿宋" w:cs="Times New Roman" w:hint="eastAsia"/>
          <w:b/>
          <w:bCs/>
          <w:color w:val="000000"/>
          <w:sz w:val="30"/>
          <w:szCs w:val="30"/>
        </w:rPr>
        <w:t>“学‘四史’、守初心、担使命”</w:t>
      </w:r>
      <w:bookmarkEnd w:id="0"/>
      <w:r w:rsidRPr="004D534F">
        <w:rPr>
          <w:rFonts w:ascii="仿宋" w:eastAsia="仿宋" w:hAnsi="仿宋" w:cs="Times New Roman" w:hint="eastAsia"/>
          <w:b/>
          <w:bCs/>
          <w:color w:val="000000"/>
          <w:sz w:val="30"/>
          <w:szCs w:val="30"/>
        </w:rPr>
        <w:t>专项（10分）</w:t>
      </w:r>
    </w:p>
    <w:p w14:paraId="6731365B" w14:textId="77777777" w:rsidR="008D57F1" w:rsidRPr="004D534F" w:rsidRDefault="008D57F1" w:rsidP="008D57F1">
      <w:pPr>
        <w:spacing w:beforeLines="25" w:before="78" w:afterLines="25" w:after="78"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认真组织开展“学‘四史’、守初心、担使命”主题教育活动，创新形式开展党史、新中国史、改革开放史、社会主义发展史学习活动，积极展现支部团员青年的爱国热情、使命担当，支部成员能够增强“四个自信”、坚定“四个意识”、坚决做到“两个维护”，让初心薪火相传，把使命永担在肩。</w:t>
      </w:r>
    </w:p>
    <w:p w14:paraId="65FF2E74" w14:textId="77777777" w:rsidR="008D57F1" w:rsidRPr="004D534F" w:rsidRDefault="008D57F1" w:rsidP="008D57F1">
      <w:pPr>
        <w:spacing w:beforeLines="25" w:before="78" w:afterLines="25" w:after="78" w:line="460" w:lineRule="exact"/>
        <w:ind w:firstLineChars="200" w:firstLine="602"/>
        <w:rPr>
          <w:rFonts w:ascii="仿宋" w:eastAsia="仿宋" w:hAnsi="仿宋" w:cs="Times New Roman"/>
          <w:b/>
          <w:bCs/>
          <w:color w:val="000000"/>
          <w:sz w:val="30"/>
          <w:szCs w:val="30"/>
        </w:rPr>
      </w:pPr>
      <w:r w:rsidRPr="004D534F">
        <w:rPr>
          <w:rFonts w:ascii="仿宋" w:eastAsia="仿宋" w:hAnsi="仿宋" w:cs="Times New Roman" w:hint="eastAsia"/>
          <w:b/>
          <w:bCs/>
          <w:color w:val="000000"/>
          <w:sz w:val="30"/>
          <w:szCs w:val="30"/>
        </w:rPr>
        <w:t>（三）“俭以养德、节约为荣”</w:t>
      </w:r>
      <w:proofErr w:type="gramStart"/>
      <w:r w:rsidRPr="004D534F">
        <w:rPr>
          <w:rFonts w:ascii="仿宋" w:eastAsia="仿宋" w:hAnsi="仿宋" w:cs="Times New Roman" w:hint="eastAsia"/>
          <w:b/>
          <w:bCs/>
          <w:color w:val="000000"/>
          <w:sz w:val="30"/>
          <w:szCs w:val="30"/>
        </w:rPr>
        <w:t>劳</w:t>
      </w:r>
      <w:proofErr w:type="gramEnd"/>
      <w:r w:rsidRPr="004D534F">
        <w:rPr>
          <w:rFonts w:ascii="仿宋" w:eastAsia="仿宋" w:hAnsi="仿宋" w:cs="Times New Roman" w:hint="eastAsia"/>
          <w:b/>
          <w:bCs/>
          <w:color w:val="000000"/>
          <w:sz w:val="30"/>
          <w:szCs w:val="30"/>
        </w:rPr>
        <w:t>育专项（10分）</w:t>
      </w:r>
    </w:p>
    <w:p w14:paraId="09A5F97A" w14:textId="77777777" w:rsidR="008D57F1" w:rsidRPr="004D534F" w:rsidRDefault="008D57F1" w:rsidP="008D57F1">
      <w:pPr>
        <w:spacing w:beforeLines="25" w:before="78" w:afterLines="25" w:after="78"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14:paraId="3F606EEC" w14:textId="77777777" w:rsidR="008D57F1" w:rsidRPr="004D534F" w:rsidRDefault="008D57F1" w:rsidP="008D57F1">
      <w:pPr>
        <w:spacing w:beforeLines="25" w:before="78" w:afterLines="25" w:after="78" w:line="460" w:lineRule="exact"/>
        <w:ind w:firstLineChars="200" w:firstLine="602"/>
        <w:rPr>
          <w:rFonts w:ascii="仿宋" w:eastAsia="仿宋" w:hAnsi="仿宋" w:cs="Times New Roman"/>
          <w:b/>
          <w:bCs/>
          <w:color w:val="000000"/>
          <w:sz w:val="30"/>
          <w:szCs w:val="30"/>
        </w:rPr>
      </w:pPr>
      <w:r w:rsidRPr="004D534F">
        <w:rPr>
          <w:rFonts w:ascii="仿宋" w:eastAsia="仿宋" w:hAnsi="仿宋" w:cs="Times New Roman" w:hint="eastAsia"/>
          <w:b/>
          <w:bCs/>
          <w:color w:val="000000"/>
          <w:sz w:val="30"/>
          <w:szCs w:val="30"/>
        </w:rPr>
        <w:t>（四）“党的十九届五中全会精神学习”专项（10分）</w:t>
      </w:r>
    </w:p>
    <w:p w14:paraId="718C3703" w14:textId="77777777" w:rsidR="008D57F1" w:rsidRPr="004D534F" w:rsidRDefault="008D57F1" w:rsidP="008D57F1">
      <w:pPr>
        <w:spacing w:beforeLines="25" w:before="78" w:afterLines="25" w:after="78"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认真组织开展“党的十九届五中精神学习”特别主题团日活动，通过支部组织生活会、学习讨论、座谈研讨、征文演讲等方式进行形式多样的学习教育活动，深入贯彻落实党的十九届五中全会精神，聆听青春故事，学习先进思想，让党的重要先进思想内化于心、外化于</w:t>
      </w:r>
      <w:r w:rsidRPr="004D534F">
        <w:rPr>
          <w:rFonts w:ascii="仿宋" w:eastAsia="仿宋" w:hAnsi="仿宋" w:cs="Times New Roman" w:hint="eastAsia"/>
          <w:color w:val="000000"/>
          <w:sz w:val="28"/>
          <w:szCs w:val="28"/>
        </w:rPr>
        <w:lastRenderedPageBreak/>
        <w:t>行。</w:t>
      </w:r>
    </w:p>
    <w:p w14:paraId="073CBEA1" w14:textId="77777777" w:rsidR="00874B64" w:rsidRDefault="001D6333">
      <w:pPr>
        <w:spacing w:beforeLines="25" w:before="78" w:afterLines="25" w:after="78" w:line="460" w:lineRule="exact"/>
        <w:ind w:firstLineChars="200" w:firstLine="643"/>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4069DBB0"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如有以下情况，可在原有100分满分基础上另行加分，作为附加分：</w:t>
      </w:r>
    </w:p>
    <w:p w14:paraId="381DC76E"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1.支部本学年在校级及以上级别各类活动中获奖。（国家级加</w:t>
      </w:r>
      <w:r w:rsidRPr="004D534F">
        <w:rPr>
          <w:rFonts w:ascii="仿宋" w:eastAsia="仿宋" w:hAnsi="仿宋" w:cs="Times New Roman"/>
          <w:color w:val="000000"/>
          <w:sz w:val="28"/>
          <w:szCs w:val="28"/>
        </w:rPr>
        <w:t>5</w:t>
      </w:r>
      <w:r w:rsidRPr="004D534F">
        <w:rPr>
          <w:rFonts w:ascii="仿宋" w:eastAsia="仿宋" w:hAnsi="仿宋" w:cs="Times New Roman" w:hint="eastAsia"/>
          <w:color w:val="000000"/>
          <w:sz w:val="28"/>
          <w:szCs w:val="28"/>
        </w:rPr>
        <w:t>分，省级加</w:t>
      </w:r>
      <w:r w:rsidRPr="004D534F">
        <w:rPr>
          <w:rFonts w:ascii="仿宋" w:eastAsia="仿宋" w:hAnsi="仿宋" w:cs="Times New Roman"/>
          <w:color w:val="000000"/>
          <w:sz w:val="28"/>
          <w:szCs w:val="28"/>
        </w:rPr>
        <w:t>3</w:t>
      </w:r>
      <w:r w:rsidRPr="004D534F">
        <w:rPr>
          <w:rFonts w:ascii="仿宋" w:eastAsia="仿宋" w:hAnsi="仿宋" w:cs="Times New Roman" w:hint="eastAsia"/>
          <w:color w:val="000000"/>
          <w:sz w:val="28"/>
          <w:szCs w:val="28"/>
        </w:rPr>
        <w:t>分，</w:t>
      </w:r>
      <w:proofErr w:type="gramStart"/>
      <w:r w:rsidRPr="004D534F">
        <w:rPr>
          <w:rFonts w:ascii="仿宋" w:eastAsia="仿宋" w:hAnsi="仿宋" w:cs="Times New Roman" w:hint="eastAsia"/>
          <w:color w:val="000000"/>
          <w:sz w:val="28"/>
          <w:szCs w:val="28"/>
        </w:rPr>
        <w:t>市区级加2分</w:t>
      </w:r>
      <w:proofErr w:type="gramEnd"/>
      <w:r w:rsidRPr="004D534F">
        <w:rPr>
          <w:rFonts w:ascii="仿宋" w:eastAsia="仿宋" w:hAnsi="仿宋" w:cs="Times New Roman" w:hint="eastAsia"/>
          <w:color w:val="000000"/>
          <w:sz w:val="28"/>
          <w:szCs w:val="28"/>
        </w:rPr>
        <w:t>，校级加</w:t>
      </w:r>
      <w:r w:rsidRPr="004D534F">
        <w:rPr>
          <w:rFonts w:ascii="仿宋" w:eastAsia="仿宋" w:hAnsi="仿宋" w:cs="Times New Roman"/>
          <w:color w:val="000000"/>
          <w:sz w:val="28"/>
          <w:szCs w:val="28"/>
        </w:rPr>
        <w:t>1</w:t>
      </w:r>
      <w:r w:rsidRPr="004D534F">
        <w:rPr>
          <w:rFonts w:ascii="仿宋" w:eastAsia="仿宋" w:hAnsi="仿宋" w:cs="Times New Roman" w:hint="eastAsia"/>
          <w:color w:val="000000"/>
          <w:sz w:val="28"/>
          <w:szCs w:val="28"/>
        </w:rPr>
        <w:t>分），加分不设上限。</w:t>
      </w:r>
    </w:p>
    <w:p w14:paraId="69788E4A"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2.支部工作和活动等相关典型经验和做法得到校级及以上级别媒体报道。（国家级加</w:t>
      </w:r>
      <w:r w:rsidRPr="004D534F">
        <w:rPr>
          <w:rFonts w:ascii="仿宋" w:eastAsia="仿宋" w:hAnsi="仿宋" w:cs="Times New Roman"/>
          <w:color w:val="000000"/>
          <w:sz w:val="28"/>
          <w:szCs w:val="28"/>
        </w:rPr>
        <w:t>5</w:t>
      </w:r>
      <w:r w:rsidRPr="004D534F">
        <w:rPr>
          <w:rFonts w:ascii="仿宋" w:eastAsia="仿宋" w:hAnsi="仿宋" w:cs="Times New Roman" w:hint="eastAsia"/>
          <w:color w:val="000000"/>
          <w:sz w:val="28"/>
          <w:szCs w:val="28"/>
        </w:rPr>
        <w:t>分，省级加</w:t>
      </w:r>
      <w:r w:rsidRPr="004D534F">
        <w:rPr>
          <w:rFonts w:ascii="仿宋" w:eastAsia="仿宋" w:hAnsi="仿宋" w:cs="Times New Roman"/>
          <w:color w:val="000000"/>
          <w:sz w:val="28"/>
          <w:szCs w:val="28"/>
        </w:rPr>
        <w:t>3</w:t>
      </w:r>
      <w:r w:rsidRPr="004D534F">
        <w:rPr>
          <w:rFonts w:ascii="仿宋" w:eastAsia="仿宋" w:hAnsi="仿宋" w:cs="Times New Roman" w:hint="eastAsia"/>
          <w:color w:val="000000"/>
          <w:sz w:val="28"/>
          <w:szCs w:val="28"/>
        </w:rPr>
        <w:t>分，</w:t>
      </w:r>
      <w:proofErr w:type="gramStart"/>
      <w:r w:rsidRPr="004D534F">
        <w:rPr>
          <w:rFonts w:ascii="仿宋" w:eastAsia="仿宋" w:hAnsi="仿宋" w:cs="Times New Roman" w:hint="eastAsia"/>
          <w:color w:val="000000"/>
          <w:sz w:val="28"/>
          <w:szCs w:val="28"/>
        </w:rPr>
        <w:t>市区级加2分</w:t>
      </w:r>
      <w:proofErr w:type="gramEnd"/>
      <w:r w:rsidRPr="004D534F">
        <w:rPr>
          <w:rFonts w:ascii="仿宋" w:eastAsia="仿宋" w:hAnsi="仿宋" w:cs="Times New Roman" w:hint="eastAsia"/>
          <w:color w:val="000000"/>
          <w:sz w:val="28"/>
          <w:szCs w:val="28"/>
        </w:rPr>
        <w:t>，校级加</w:t>
      </w:r>
      <w:r w:rsidRPr="004D534F">
        <w:rPr>
          <w:rFonts w:ascii="仿宋" w:eastAsia="仿宋" w:hAnsi="仿宋" w:cs="Times New Roman"/>
          <w:color w:val="000000"/>
          <w:sz w:val="28"/>
          <w:szCs w:val="28"/>
        </w:rPr>
        <w:t>1</w:t>
      </w:r>
      <w:r w:rsidRPr="004D534F">
        <w:rPr>
          <w:rFonts w:ascii="仿宋" w:eastAsia="仿宋" w:hAnsi="仿宋" w:cs="Times New Roman" w:hint="eastAsia"/>
          <w:color w:val="000000"/>
          <w:sz w:val="28"/>
          <w:szCs w:val="28"/>
        </w:rPr>
        <w:t>分）。</w:t>
      </w:r>
    </w:p>
    <w:p w14:paraId="34ED1C1E" w14:textId="77777777" w:rsidR="008D57F1" w:rsidRPr="004D534F" w:rsidRDefault="008D57F1" w:rsidP="008D57F1">
      <w:pPr>
        <w:spacing w:line="460" w:lineRule="exact"/>
        <w:ind w:firstLineChars="200" w:firstLine="562"/>
        <w:rPr>
          <w:rFonts w:ascii="仿宋" w:eastAsia="仿宋" w:hAnsi="仿宋" w:cs="Times New Roman"/>
          <w:b/>
          <w:bCs/>
          <w:color w:val="000000"/>
          <w:sz w:val="28"/>
          <w:szCs w:val="28"/>
        </w:rPr>
      </w:pPr>
      <w:r w:rsidRPr="004D534F">
        <w:rPr>
          <w:rFonts w:ascii="仿宋" w:eastAsia="仿宋" w:hAnsi="仿宋" w:cs="Times New Roman" w:hint="eastAsia"/>
          <w:b/>
          <w:bCs/>
          <w:color w:val="000000"/>
          <w:sz w:val="28"/>
          <w:szCs w:val="28"/>
        </w:rPr>
        <w:t>3.支部团</w:t>
      </w:r>
      <w:proofErr w:type="gramStart"/>
      <w:r w:rsidRPr="004D534F">
        <w:rPr>
          <w:rFonts w:ascii="仿宋" w:eastAsia="仿宋" w:hAnsi="仿宋" w:cs="Times New Roman" w:hint="eastAsia"/>
          <w:b/>
          <w:bCs/>
          <w:color w:val="000000"/>
          <w:sz w:val="28"/>
          <w:szCs w:val="28"/>
        </w:rPr>
        <w:t>支书获</w:t>
      </w:r>
      <w:proofErr w:type="gramEnd"/>
      <w:r w:rsidRPr="004D534F">
        <w:rPr>
          <w:rFonts w:ascii="仿宋" w:eastAsia="仿宋" w:hAnsi="仿宋" w:cs="Times New Roman" w:hint="eastAsia"/>
          <w:b/>
          <w:bCs/>
          <w:color w:val="000000"/>
          <w:sz w:val="28"/>
          <w:szCs w:val="28"/>
        </w:rPr>
        <w:t>评2020—2021年度“最美团支书”的，加1分。</w:t>
      </w:r>
    </w:p>
    <w:p w14:paraId="197E2586" w14:textId="77777777" w:rsidR="00874B64" w:rsidRDefault="001D6333">
      <w:pPr>
        <w:spacing w:beforeLines="25" w:before="78" w:afterLines="25" w:after="78" w:line="460" w:lineRule="exact"/>
        <w:ind w:firstLineChars="200" w:firstLine="643"/>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177244EC" w14:textId="77777777" w:rsidR="00874B64" w:rsidRPr="004D534F" w:rsidRDefault="001D6333">
      <w:pPr>
        <w:spacing w:line="460" w:lineRule="exact"/>
        <w:ind w:firstLineChars="200" w:firstLine="560"/>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本办法最终解释权归共青团中南财经政法大学委员会所有。</w:t>
      </w:r>
    </w:p>
    <w:p w14:paraId="15CAD0E7" w14:textId="77777777" w:rsidR="00874B64" w:rsidRPr="004D534F" w:rsidRDefault="00874B64">
      <w:pPr>
        <w:spacing w:line="460" w:lineRule="exact"/>
        <w:jc w:val="left"/>
        <w:rPr>
          <w:rFonts w:ascii="仿宋" w:eastAsia="仿宋" w:hAnsi="仿宋" w:cs="Times New Roman"/>
          <w:color w:val="000000"/>
          <w:sz w:val="28"/>
          <w:szCs w:val="28"/>
        </w:rPr>
      </w:pPr>
    </w:p>
    <w:p w14:paraId="20BCE61E" w14:textId="77777777" w:rsidR="00874B64" w:rsidRPr="004D534F" w:rsidRDefault="00874B64">
      <w:pPr>
        <w:spacing w:line="460" w:lineRule="exact"/>
        <w:jc w:val="left"/>
        <w:rPr>
          <w:rFonts w:ascii="仿宋" w:eastAsia="仿宋" w:hAnsi="仿宋" w:cs="Times New Roman"/>
          <w:color w:val="000000"/>
          <w:sz w:val="28"/>
          <w:szCs w:val="28"/>
        </w:rPr>
      </w:pPr>
    </w:p>
    <w:p w14:paraId="09D4C938" w14:textId="77777777" w:rsidR="00874B64" w:rsidRPr="004D534F" w:rsidRDefault="00874B64">
      <w:pPr>
        <w:spacing w:line="460" w:lineRule="exact"/>
        <w:jc w:val="left"/>
        <w:rPr>
          <w:rFonts w:ascii="仿宋" w:eastAsia="仿宋" w:hAnsi="仿宋" w:cs="Times New Roman"/>
          <w:color w:val="000000"/>
          <w:sz w:val="28"/>
          <w:szCs w:val="28"/>
        </w:rPr>
      </w:pPr>
    </w:p>
    <w:p w14:paraId="43382549" w14:textId="77777777" w:rsidR="00874B64" w:rsidRPr="004D534F" w:rsidRDefault="001D6333">
      <w:pPr>
        <w:spacing w:line="460" w:lineRule="exact"/>
        <w:ind w:firstLineChars="200" w:firstLine="560"/>
        <w:jc w:val="right"/>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共青团中南财经政法大学委员会</w:t>
      </w:r>
    </w:p>
    <w:p w14:paraId="11E7262D" w14:textId="77777777" w:rsidR="008D57F1" w:rsidRPr="004D534F" w:rsidRDefault="008D57F1" w:rsidP="008D57F1">
      <w:pPr>
        <w:wordWrap w:val="0"/>
        <w:ind w:rightChars="300" w:right="630" w:firstLine="560"/>
        <w:jc w:val="right"/>
        <w:rPr>
          <w:rFonts w:ascii="仿宋" w:eastAsia="仿宋" w:hAnsi="仿宋" w:cs="Times New Roman"/>
          <w:color w:val="000000"/>
          <w:sz w:val="28"/>
          <w:szCs w:val="28"/>
        </w:rPr>
      </w:pPr>
      <w:r w:rsidRPr="004D534F">
        <w:rPr>
          <w:rFonts w:ascii="仿宋" w:eastAsia="仿宋" w:hAnsi="仿宋" w:cs="Times New Roman" w:hint="eastAsia"/>
          <w:color w:val="000000"/>
          <w:sz w:val="28"/>
          <w:szCs w:val="28"/>
        </w:rPr>
        <w:t>20</w:t>
      </w:r>
      <w:r w:rsidRPr="004D534F">
        <w:rPr>
          <w:rFonts w:ascii="仿宋" w:eastAsia="仿宋" w:hAnsi="仿宋" w:cs="Times New Roman"/>
          <w:color w:val="000000"/>
          <w:sz w:val="28"/>
          <w:szCs w:val="28"/>
        </w:rPr>
        <w:t>2</w:t>
      </w:r>
      <w:r w:rsidRPr="004D534F">
        <w:rPr>
          <w:rFonts w:ascii="仿宋" w:eastAsia="仿宋" w:hAnsi="仿宋" w:cs="Times New Roman" w:hint="eastAsia"/>
          <w:color w:val="000000"/>
          <w:sz w:val="28"/>
          <w:szCs w:val="28"/>
        </w:rPr>
        <w:t>1年4月2日</w:t>
      </w:r>
    </w:p>
    <w:p w14:paraId="51ECF567" w14:textId="77777777" w:rsidR="00874B64" w:rsidRDefault="00874B64">
      <w:pPr>
        <w:spacing w:line="460" w:lineRule="exact"/>
        <w:jc w:val="center"/>
      </w:pPr>
    </w:p>
    <w:sectPr w:rsidR="00874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3F962" w14:textId="77777777" w:rsidR="00746C38" w:rsidRDefault="00746C38" w:rsidP="008D57F1">
      <w:r>
        <w:separator/>
      </w:r>
    </w:p>
  </w:endnote>
  <w:endnote w:type="continuationSeparator" w:id="0">
    <w:p w14:paraId="71A41D8A" w14:textId="77777777" w:rsidR="00746C38" w:rsidRDefault="00746C38" w:rsidP="008D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5C228" w14:textId="77777777" w:rsidR="00746C38" w:rsidRDefault="00746C38" w:rsidP="008D57F1">
      <w:r>
        <w:separator/>
      </w:r>
    </w:p>
  </w:footnote>
  <w:footnote w:type="continuationSeparator" w:id="0">
    <w:p w14:paraId="65F903D3" w14:textId="77777777" w:rsidR="00746C38" w:rsidRDefault="00746C38" w:rsidP="008D5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BD"/>
    <w:rsid w:val="00152B2E"/>
    <w:rsid w:val="001D6333"/>
    <w:rsid w:val="00233166"/>
    <w:rsid w:val="0030150D"/>
    <w:rsid w:val="003650BD"/>
    <w:rsid w:val="004C7053"/>
    <w:rsid w:val="004D534F"/>
    <w:rsid w:val="004E0689"/>
    <w:rsid w:val="005433BA"/>
    <w:rsid w:val="00592AA2"/>
    <w:rsid w:val="005A5162"/>
    <w:rsid w:val="00746C38"/>
    <w:rsid w:val="007D2287"/>
    <w:rsid w:val="00826AE1"/>
    <w:rsid w:val="00874B64"/>
    <w:rsid w:val="00886A55"/>
    <w:rsid w:val="00897220"/>
    <w:rsid w:val="008D57F1"/>
    <w:rsid w:val="009513A6"/>
    <w:rsid w:val="009F7A6A"/>
    <w:rsid w:val="00A43E52"/>
    <w:rsid w:val="00A9606E"/>
    <w:rsid w:val="00B872DC"/>
    <w:rsid w:val="00BC1CBA"/>
    <w:rsid w:val="00CD7187"/>
    <w:rsid w:val="00D61CE7"/>
    <w:rsid w:val="00DA68AF"/>
    <w:rsid w:val="00E41103"/>
    <w:rsid w:val="00E85F21"/>
    <w:rsid w:val="00E9420B"/>
    <w:rsid w:val="00F83617"/>
    <w:rsid w:val="4A37207D"/>
    <w:rsid w:val="5BEC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63230"/>
  <w15:docId w15:val="{CCB09AAE-E002-400B-8255-8539D83F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 WeiLin</dc:creator>
  <cp:lastModifiedBy>卢 思琪</cp:lastModifiedBy>
  <cp:revision>5</cp:revision>
  <dcterms:created xsi:type="dcterms:W3CDTF">2021-04-07T06:44:00Z</dcterms:created>
  <dcterms:modified xsi:type="dcterms:W3CDTF">2021-04-07T14:18:00Z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